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4747"/>
        <w:gridCol w:w="4739"/>
      </w:tblGrid>
      <w:tr w:rsidR="0034796B" w:rsidRPr="00171365" w:rsidTr="001A5B1C">
        <w:tc>
          <w:tcPr>
            <w:tcW w:w="4787" w:type="dxa"/>
            <w:tcBorders>
              <w:top w:val="single" w:sz="6" w:space="0" w:color="EEEEEE"/>
              <w:left w:val="single" w:sz="6" w:space="0" w:color="EEEEEE"/>
              <w:bottom w:val="single" w:sz="6" w:space="0" w:color="EEEEEE"/>
              <w:right w:val="single" w:sz="6" w:space="0" w:color="EEEEEE"/>
            </w:tcBorders>
            <w:tcMar>
              <w:top w:w="0" w:type="dxa"/>
              <w:left w:w="108" w:type="dxa"/>
              <w:bottom w:w="0" w:type="dxa"/>
              <w:right w:w="108" w:type="dxa"/>
            </w:tcMar>
            <w:vAlign w:val="center"/>
            <w:hideMark/>
          </w:tcPr>
          <w:p w:rsidR="0034796B" w:rsidRPr="00171365" w:rsidRDefault="0034796B" w:rsidP="001A5B1C">
            <w:pPr>
              <w:jc w:val="both"/>
              <w:rPr>
                <w:color w:val="16303A"/>
                <w:sz w:val="24"/>
                <w:szCs w:val="24"/>
                <w:lang w:eastAsia="ru-RU"/>
              </w:rPr>
            </w:pPr>
            <w:r w:rsidRPr="00171365">
              <w:rPr>
                <w:color w:val="000000"/>
                <w:sz w:val="24"/>
                <w:szCs w:val="24"/>
                <w:lang w:eastAsia="ru-RU"/>
              </w:rPr>
              <w:t xml:space="preserve">Согласовано </w:t>
            </w:r>
          </w:p>
          <w:p w:rsidR="0034796B" w:rsidRPr="00171365" w:rsidRDefault="0034796B" w:rsidP="001A5B1C">
            <w:pPr>
              <w:jc w:val="both"/>
              <w:rPr>
                <w:color w:val="16303A"/>
                <w:sz w:val="24"/>
                <w:szCs w:val="24"/>
                <w:lang w:eastAsia="ru-RU"/>
              </w:rPr>
            </w:pPr>
            <w:r w:rsidRPr="00171365">
              <w:rPr>
                <w:color w:val="16303A"/>
                <w:sz w:val="24"/>
                <w:szCs w:val="24"/>
                <w:lang w:eastAsia="ru-RU"/>
              </w:rPr>
              <w:t xml:space="preserve">Мотивированным мнением </w:t>
            </w:r>
          </w:p>
          <w:p w:rsidR="0034796B" w:rsidRDefault="0034796B" w:rsidP="001A5B1C">
            <w:pPr>
              <w:jc w:val="both"/>
              <w:rPr>
                <w:color w:val="16303A"/>
                <w:sz w:val="24"/>
                <w:szCs w:val="24"/>
                <w:lang w:eastAsia="ru-RU"/>
              </w:rPr>
            </w:pPr>
            <w:r w:rsidRPr="00171365">
              <w:rPr>
                <w:color w:val="16303A"/>
                <w:sz w:val="24"/>
                <w:szCs w:val="24"/>
                <w:lang w:eastAsia="ru-RU"/>
              </w:rPr>
              <w:t>Председателя</w:t>
            </w:r>
            <w:r>
              <w:rPr>
                <w:color w:val="16303A"/>
                <w:sz w:val="24"/>
                <w:szCs w:val="24"/>
                <w:lang w:eastAsia="ru-RU"/>
              </w:rPr>
              <w:t xml:space="preserve"> работников</w:t>
            </w:r>
          </w:p>
          <w:p w:rsidR="0034796B" w:rsidRDefault="0034796B" w:rsidP="001A5B1C">
            <w:pPr>
              <w:jc w:val="both"/>
              <w:rPr>
                <w:color w:val="16303A"/>
                <w:sz w:val="24"/>
                <w:szCs w:val="24"/>
                <w:lang w:eastAsia="ru-RU"/>
              </w:rPr>
            </w:pPr>
            <w:r>
              <w:rPr>
                <w:color w:val="16303A"/>
                <w:sz w:val="24"/>
                <w:szCs w:val="24"/>
                <w:lang w:eastAsia="ru-RU"/>
              </w:rPr>
              <w:t>МБУ ДО «СШ № 13»</w:t>
            </w:r>
          </w:p>
          <w:p w:rsidR="0034796B" w:rsidRDefault="0034796B" w:rsidP="001A5B1C">
            <w:pPr>
              <w:jc w:val="both"/>
              <w:rPr>
                <w:color w:val="16303A"/>
                <w:sz w:val="24"/>
                <w:szCs w:val="24"/>
                <w:lang w:eastAsia="ru-RU"/>
              </w:rPr>
            </w:pPr>
            <w:r>
              <w:rPr>
                <w:color w:val="16303A"/>
                <w:sz w:val="24"/>
                <w:szCs w:val="24"/>
                <w:lang w:eastAsia="ru-RU"/>
              </w:rPr>
              <w:t>от «____» _______ 202__г.</w:t>
            </w:r>
          </w:p>
          <w:p w:rsidR="0034796B" w:rsidRPr="00E84214" w:rsidRDefault="0034796B" w:rsidP="001A5B1C">
            <w:pPr>
              <w:jc w:val="both"/>
              <w:rPr>
                <w:rFonts w:ascii="Arial" w:hAnsi="Arial" w:cs="Arial"/>
                <w:color w:val="16303A"/>
                <w:sz w:val="20"/>
                <w:szCs w:val="20"/>
                <w:lang w:eastAsia="ru-RU"/>
              </w:rPr>
            </w:pPr>
            <w:r>
              <w:rPr>
                <w:color w:val="16303A"/>
                <w:sz w:val="24"/>
                <w:szCs w:val="24"/>
                <w:lang w:eastAsia="ru-RU"/>
              </w:rPr>
              <w:t xml:space="preserve">/__________/ А.А. </w:t>
            </w:r>
            <w:proofErr w:type="spellStart"/>
            <w:r>
              <w:rPr>
                <w:color w:val="16303A"/>
                <w:sz w:val="24"/>
                <w:szCs w:val="24"/>
                <w:lang w:eastAsia="ru-RU"/>
              </w:rPr>
              <w:t>Чернышов</w:t>
            </w:r>
            <w:proofErr w:type="spellEnd"/>
          </w:p>
        </w:tc>
        <w:tc>
          <w:tcPr>
            <w:tcW w:w="4785" w:type="dxa"/>
            <w:tcBorders>
              <w:top w:val="single" w:sz="6" w:space="0" w:color="EEEEEE"/>
              <w:left w:val="single" w:sz="6" w:space="0" w:color="EEEEEE"/>
              <w:bottom w:val="single" w:sz="6" w:space="0" w:color="EEEEEE"/>
              <w:right w:val="single" w:sz="6" w:space="0" w:color="EEEEEE"/>
            </w:tcBorders>
            <w:tcMar>
              <w:top w:w="0" w:type="dxa"/>
              <w:left w:w="108" w:type="dxa"/>
              <w:bottom w:w="0" w:type="dxa"/>
              <w:right w:w="108" w:type="dxa"/>
            </w:tcMar>
            <w:vAlign w:val="center"/>
            <w:hideMark/>
          </w:tcPr>
          <w:p w:rsidR="0034796B" w:rsidRDefault="0034796B" w:rsidP="001A5B1C">
            <w:pPr>
              <w:jc w:val="right"/>
              <w:rPr>
                <w:color w:val="000000"/>
                <w:sz w:val="24"/>
                <w:szCs w:val="24"/>
                <w:lang w:eastAsia="ru-RU"/>
              </w:rPr>
            </w:pPr>
            <w:r w:rsidRPr="00171365">
              <w:rPr>
                <w:color w:val="000000"/>
                <w:sz w:val="24"/>
                <w:szCs w:val="24"/>
                <w:lang w:eastAsia="ru-RU"/>
              </w:rPr>
              <w:t>Утвержд</w:t>
            </w:r>
            <w:r>
              <w:rPr>
                <w:color w:val="000000"/>
                <w:sz w:val="24"/>
                <w:szCs w:val="24"/>
                <w:lang w:eastAsia="ru-RU"/>
              </w:rPr>
              <w:t>ено</w:t>
            </w:r>
          </w:p>
          <w:p w:rsidR="0034796B" w:rsidRDefault="0034796B" w:rsidP="001A5B1C">
            <w:pPr>
              <w:jc w:val="right"/>
              <w:rPr>
                <w:color w:val="16303A"/>
                <w:sz w:val="24"/>
                <w:szCs w:val="24"/>
                <w:lang w:eastAsia="ru-RU"/>
              </w:rPr>
            </w:pPr>
            <w:r>
              <w:rPr>
                <w:color w:val="16303A"/>
                <w:sz w:val="24"/>
                <w:szCs w:val="24"/>
                <w:lang w:eastAsia="ru-RU"/>
              </w:rPr>
              <w:t>Приказом директора</w:t>
            </w:r>
          </w:p>
          <w:p w:rsidR="0034796B" w:rsidRDefault="0034796B" w:rsidP="001A5B1C">
            <w:pPr>
              <w:jc w:val="right"/>
              <w:rPr>
                <w:color w:val="16303A"/>
                <w:sz w:val="24"/>
                <w:szCs w:val="24"/>
                <w:lang w:eastAsia="ru-RU"/>
              </w:rPr>
            </w:pPr>
            <w:r>
              <w:rPr>
                <w:color w:val="16303A"/>
                <w:sz w:val="24"/>
                <w:szCs w:val="24"/>
                <w:lang w:eastAsia="ru-RU"/>
              </w:rPr>
              <w:t>МБУ ДО «СШ № 13»</w:t>
            </w:r>
          </w:p>
          <w:p w:rsidR="0034796B" w:rsidRDefault="0034796B" w:rsidP="001A5B1C">
            <w:pPr>
              <w:jc w:val="right"/>
              <w:rPr>
                <w:color w:val="16303A"/>
                <w:sz w:val="24"/>
                <w:szCs w:val="24"/>
                <w:lang w:eastAsia="ru-RU"/>
              </w:rPr>
            </w:pPr>
            <w:r>
              <w:rPr>
                <w:color w:val="16303A"/>
                <w:sz w:val="24"/>
                <w:szCs w:val="24"/>
                <w:lang w:eastAsia="ru-RU"/>
              </w:rPr>
              <w:t>от «</w:t>
            </w:r>
            <w:proofErr w:type="gramStart"/>
            <w:r w:rsidR="00B3246D">
              <w:rPr>
                <w:color w:val="16303A"/>
                <w:sz w:val="24"/>
                <w:szCs w:val="24"/>
                <w:lang w:eastAsia="ru-RU"/>
              </w:rPr>
              <w:t>23</w:t>
            </w:r>
            <w:r>
              <w:rPr>
                <w:color w:val="16303A"/>
                <w:sz w:val="24"/>
                <w:szCs w:val="24"/>
                <w:lang w:eastAsia="ru-RU"/>
              </w:rPr>
              <w:t>»</w:t>
            </w:r>
            <w:r w:rsidR="00B3246D">
              <w:rPr>
                <w:color w:val="16303A"/>
                <w:sz w:val="24"/>
                <w:szCs w:val="24"/>
                <w:lang w:eastAsia="ru-RU"/>
              </w:rPr>
              <w:t>апреля</w:t>
            </w:r>
            <w:proofErr w:type="gramEnd"/>
            <w:r>
              <w:rPr>
                <w:color w:val="16303A"/>
                <w:sz w:val="24"/>
                <w:szCs w:val="24"/>
                <w:lang w:eastAsia="ru-RU"/>
              </w:rPr>
              <w:t xml:space="preserve"> 202</w:t>
            </w:r>
            <w:r w:rsidR="00B3246D">
              <w:rPr>
                <w:color w:val="16303A"/>
                <w:sz w:val="24"/>
                <w:szCs w:val="24"/>
                <w:lang w:eastAsia="ru-RU"/>
              </w:rPr>
              <w:t>5</w:t>
            </w:r>
            <w:r>
              <w:rPr>
                <w:color w:val="16303A"/>
                <w:sz w:val="24"/>
                <w:szCs w:val="24"/>
                <w:lang w:eastAsia="ru-RU"/>
              </w:rPr>
              <w:t xml:space="preserve">г. № </w:t>
            </w:r>
            <w:r w:rsidR="00B3246D">
              <w:rPr>
                <w:color w:val="16303A"/>
                <w:sz w:val="24"/>
                <w:szCs w:val="24"/>
                <w:lang w:eastAsia="ru-RU"/>
              </w:rPr>
              <w:t>19-ОД</w:t>
            </w:r>
            <w:bookmarkStart w:id="0" w:name="_GoBack"/>
            <w:bookmarkEnd w:id="0"/>
          </w:p>
          <w:p w:rsidR="0034796B" w:rsidRPr="00171365" w:rsidRDefault="0034796B" w:rsidP="001A5B1C">
            <w:pPr>
              <w:jc w:val="right"/>
              <w:rPr>
                <w:color w:val="16303A"/>
                <w:sz w:val="24"/>
                <w:szCs w:val="24"/>
                <w:lang w:eastAsia="ru-RU"/>
              </w:rPr>
            </w:pPr>
            <w:r>
              <w:rPr>
                <w:color w:val="16303A"/>
                <w:sz w:val="24"/>
                <w:szCs w:val="24"/>
                <w:lang w:eastAsia="ru-RU"/>
              </w:rPr>
              <w:t xml:space="preserve">/___________/ Ю.В. Смирнов </w:t>
            </w:r>
          </w:p>
          <w:p w:rsidR="0034796B" w:rsidRPr="00171365" w:rsidRDefault="0034796B" w:rsidP="001A5B1C">
            <w:pPr>
              <w:spacing w:before="100" w:beforeAutospacing="1" w:after="100" w:afterAutospacing="1"/>
              <w:rPr>
                <w:color w:val="16303A"/>
                <w:sz w:val="24"/>
                <w:szCs w:val="24"/>
                <w:lang w:eastAsia="ru-RU"/>
              </w:rPr>
            </w:pPr>
          </w:p>
        </w:tc>
      </w:tr>
    </w:tbl>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p>
    <w:p w:rsidR="0034796B" w:rsidRDefault="0034796B" w:rsidP="0034796B">
      <w:pPr>
        <w:shd w:val="clear" w:color="auto" w:fill="FFFFFF"/>
        <w:jc w:val="center"/>
        <w:rPr>
          <w:b/>
          <w:bCs/>
          <w:color w:val="16303A"/>
          <w:sz w:val="28"/>
          <w:szCs w:val="28"/>
          <w:lang w:eastAsia="ru-RU"/>
        </w:rPr>
      </w:pPr>
      <w:r w:rsidRPr="00E84214">
        <w:rPr>
          <w:b/>
          <w:bCs/>
          <w:color w:val="16303A"/>
          <w:sz w:val="28"/>
          <w:szCs w:val="28"/>
          <w:lang w:eastAsia="ru-RU"/>
        </w:rPr>
        <w:t>Положение</w:t>
      </w:r>
    </w:p>
    <w:p w:rsidR="0034796B" w:rsidRPr="00A21D79" w:rsidRDefault="0034796B" w:rsidP="0034796B">
      <w:pPr>
        <w:shd w:val="clear" w:color="auto" w:fill="FFFFFF"/>
        <w:jc w:val="center"/>
        <w:rPr>
          <w:rFonts w:ascii="Arial" w:hAnsi="Arial" w:cs="Arial"/>
          <w:color w:val="16303A"/>
          <w:sz w:val="20"/>
          <w:szCs w:val="20"/>
          <w:lang w:eastAsia="ru-RU"/>
        </w:rPr>
      </w:pPr>
      <w:r w:rsidRPr="00E84214">
        <w:rPr>
          <w:b/>
          <w:bCs/>
          <w:color w:val="16303A"/>
          <w:sz w:val="28"/>
          <w:szCs w:val="28"/>
          <w:lang w:eastAsia="ru-RU"/>
        </w:rPr>
        <w:t>о</w:t>
      </w:r>
      <w:r>
        <w:rPr>
          <w:b/>
          <w:bCs/>
          <w:color w:val="16303A"/>
          <w:sz w:val="28"/>
          <w:szCs w:val="28"/>
          <w:lang w:eastAsia="ru-RU"/>
        </w:rPr>
        <w:t>б</w:t>
      </w:r>
      <w:r w:rsidRPr="00A21D79">
        <w:rPr>
          <w:b/>
          <w:bCs/>
          <w:color w:val="16303A"/>
          <w:sz w:val="27"/>
          <w:szCs w:val="27"/>
          <w:lang w:eastAsia="ru-RU"/>
        </w:rPr>
        <w:t xml:space="preserve"> </w:t>
      </w:r>
      <w:r w:rsidRPr="001244FD">
        <w:rPr>
          <w:b/>
          <w:bCs/>
          <w:color w:val="16303A"/>
          <w:sz w:val="28"/>
          <w:szCs w:val="28"/>
          <w:lang w:eastAsia="ru-RU"/>
        </w:rPr>
        <w:t>антикоррупционной политике</w:t>
      </w:r>
    </w:p>
    <w:p w:rsidR="0034796B" w:rsidRDefault="0034796B" w:rsidP="0034796B">
      <w:pPr>
        <w:shd w:val="clear" w:color="auto" w:fill="FFFFFF"/>
        <w:jc w:val="center"/>
        <w:rPr>
          <w:b/>
          <w:bCs/>
          <w:color w:val="16303A"/>
          <w:sz w:val="28"/>
          <w:szCs w:val="28"/>
          <w:lang w:eastAsia="ru-RU"/>
        </w:rPr>
      </w:pPr>
      <w:r w:rsidRPr="00E84214">
        <w:rPr>
          <w:b/>
          <w:bCs/>
          <w:color w:val="16303A"/>
          <w:sz w:val="28"/>
          <w:szCs w:val="28"/>
          <w:lang w:eastAsia="ru-RU"/>
        </w:rPr>
        <w:t xml:space="preserve">Муниципального бюджетного учреждения </w:t>
      </w:r>
    </w:p>
    <w:p w:rsidR="0034796B" w:rsidRDefault="0034796B" w:rsidP="0034796B">
      <w:pPr>
        <w:shd w:val="clear" w:color="auto" w:fill="FFFFFF"/>
        <w:jc w:val="center"/>
        <w:rPr>
          <w:b/>
          <w:bCs/>
          <w:color w:val="16303A"/>
          <w:sz w:val="28"/>
          <w:szCs w:val="28"/>
          <w:lang w:eastAsia="ru-RU"/>
        </w:rPr>
      </w:pPr>
      <w:r w:rsidRPr="00E84214">
        <w:rPr>
          <w:b/>
          <w:bCs/>
          <w:color w:val="16303A"/>
          <w:sz w:val="28"/>
          <w:szCs w:val="28"/>
          <w:lang w:eastAsia="ru-RU"/>
        </w:rPr>
        <w:t xml:space="preserve">дополнительного образования </w:t>
      </w:r>
    </w:p>
    <w:p w:rsidR="0034796B" w:rsidRDefault="0034796B" w:rsidP="0034796B">
      <w:pPr>
        <w:shd w:val="clear" w:color="auto" w:fill="FFFFFF"/>
        <w:jc w:val="center"/>
        <w:rPr>
          <w:b/>
          <w:bCs/>
          <w:color w:val="16303A"/>
          <w:sz w:val="28"/>
          <w:szCs w:val="28"/>
          <w:lang w:eastAsia="ru-RU"/>
        </w:rPr>
      </w:pPr>
      <w:r>
        <w:rPr>
          <w:b/>
          <w:bCs/>
          <w:color w:val="16303A"/>
          <w:sz w:val="28"/>
          <w:szCs w:val="28"/>
          <w:lang w:eastAsia="ru-RU"/>
        </w:rPr>
        <w:t xml:space="preserve"> «Спортивная школа № 13 г. Ростова-на-Дону»</w:t>
      </w:r>
    </w:p>
    <w:p w:rsidR="0034796B" w:rsidRPr="00E84214" w:rsidRDefault="0034796B" w:rsidP="0034796B">
      <w:pPr>
        <w:shd w:val="clear" w:color="auto" w:fill="FFFFFF"/>
        <w:jc w:val="center"/>
        <w:rPr>
          <w:rFonts w:ascii="Arial" w:hAnsi="Arial" w:cs="Arial"/>
          <w:color w:val="16303A"/>
          <w:sz w:val="20"/>
          <w:szCs w:val="20"/>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rsidP="0034796B">
      <w:pPr>
        <w:shd w:val="clear" w:color="auto" w:fill="FFFFFF"/>
        <w:ind w:left="765"/>
        <w:jc w:val="center"/>
        <w:rPr>
          <w:b/>
          <w:bCs/>
          <w:color w:val="00000A"/>
          <w:sz w:val="27"/>
          <w:szCs w:val="27"/>
          <w:shd w:val="clear" w:color="auto" w:fill="FFFFFF"/>
          <w:lang w:eastAsia="ru-RU"/>
        </w:rPr>
      </w:pPr>
    </w:p>
    <w:p w:rsidR="0034796B" w:rsidRDefault="0034796B">
      <w:pPr>
        <w:pStyle w:val="a3"/>
        <w:spacing w:before="66"/>
        <w:ind w:left="5955" w:right="137" w:firstLine="1637"/>
        <w:jc w:val="right"/>
      </w:pPr>
    </w:p>
    <w:p w:rsidR="00E27116" w:rsidRDefault="00E27116">
      <w:pPr>
        <w:pStyle w:val="a3"/>
        <w:ind w:left="0" w:firstLine="0"/>
        <w:jc w:val="left"/>
      </w:pPr>
    </w:p>
    <w:p w:rsidR="0034796B" w:rsidRDefault="0034796B">
      <w:pPr>
        <w:pStyle w:val="a3"/>
        <w:ind w:left="0" w:firstLine="0"/>
        <w:jc w:val="left"/>
      </w:pPr>
    </w:p>
    <w:p w:rsidR="0034796B" w:rsidRDefault="0034796B">
      <w:pPr>
        <w:pStyle w:val="a3"/>
        <w:ind w:left="0" w:firstLine="0"/>
        <w:jc w:val="left"/>
      </w:pPr>
    </w:p>
    <w:p w:rsidR="0034796B" w:rsidRDefault="0034796B">
      <w:pPr>
        <w:pStyle w:val="a3"/>
        <w:ind w:left="0" w:firstLine="0"/>
        <w:jc w:val="left"/>
      </w:pPr>
    </w:p>
    <w:p w:rsidR="0034796B" w:rsidRDefault="0034796B">
      <w:pPr>
        <w:pStyle w:val="a3"/>
        <w:ind w:left="0" w:firstLine="0"/>
        <w:jc w:val="left"/>
      </w:pPr>
    </w:p>
    <w:p w:rsidR="0034796B" w:rsidRDefault="0034796B">
      <w:pPr>
        <w:pStyle w:val="a3"/>
        <w:ind w:left="0" w:firstLine="0"/>
        <w:jc w:val="left"/>
      </w:pPr>
    </w:p>
    <w:p w:rsidR="002C00BB" w:rsidRDefault="002C00BB">
      <w:pPr>
        <w:pStyle w:val="a3"/>
        <w:ind w:left="0" w:firstLine="0"/>
        <w:jc w:val="left"/>
      </w:pPr>
    </w:p>
    <w:p w:rsidR="0034796B" w:rsidRDefault="0034796B">
      <w:pPr>
        <w:pStyle w:val="a3"/>
        <w:ind w:left="0" w:firstLine="0"/>
        <w:jc w:val="left"/>
      </w:pPr>
    </w:p>
    <w:p w:rsidR="0034796B" w:rsidRDefault="0034796B">
      <w:pPr>
        <w:pStyle w:val="a3"/>
        <w:ind w:left="0" w:firstLine="0"/>
        <w:jc w:val="left"/>
      </w:pPr>
    </w:p>
    <w:p w:rsidR="0034796B" w:rsidRDefault="0034796B">
      <w:pPr>
        <w:pStyle w:val="a3"/>
        <w:ind w:left="0" w:firstLine="0"/>
        <w:jc w:val="left"/>
      </w:pPr>
    </w:p>
    <w:p w:rsidR="00E27116" w:rsidRDefault="00FD0989">
      <w:pPr>
        <w:pStyle w:val="a4"/>
        <w:ind w:right="139"/>
      </w:pPr>
      <w:r>
        <w:lastRenderedPageBreak/>
        <w:t>Антикоррупционная</w:t>
      </w:r>
      <w:r>
        <w:rPr>
          <w:spacing w:val="-12"/>
        </w:rPr>
        <w:t xml:space="preserve"> </w:t>
      </w:r>
      <w:r>
        <w:rPr>
          <w:spacing w:val="-2"/>
        </w:rPr>
        <w:t>политика</w:t>
      </w:r>
    </w:p>
    <w:p w:rsidR="00E27116" w:rsidRDefault="00FD0989">
      <w:pPr>
        <w:pStyle w:val="a4"/>
      </w:pPr>
      <w:r>
        <w:t>в</w:t>
      </w:r>
      <w:r>
        <w:rPr>
          <w:spacing w:val="-3"/>
        </w:rPr>
        <w:t xml:space="preserve"> </w:t>
      </w:r>
      <w:r>
        <w:t>МБУ</w:t>
      </w:r>
      <w:r>
        <w:rPr>
          <w:spacing w:val="-2"/>
        </w:rPr>
        <w:t xml:space="preserve"> </w:t>
      </w:r>
      <w:r>
        <w:t>ДО</w:t>
      </w:r>
      <w:r>
        <w:rPr>
          <w:spacing w:val="-1"/>
        </w:rPr>
        <w:t xml:space="preserve"> </w:t>
      </w:r>
      <w:r w:rsidR="0034796B">
        <w:t>«СШ №13»</w:t>
      </w:r>
    </w:p>
    <w:p w:rsidR="00E27116" w:rsidRDefault="00FD0989">
      <w:pPr>
        <w:pStyle w:val="a5"/>
        <w:numPr>
          <w:ilvl w:val="0"/>
          <w:numId w:val="5"/>
        </w:numPr>
        <w:tabs>
          <w:tab w:val="left" w:pos="950"/>
        </w:tabs>
        <w:spacing w:before="272"/>
        <w:jc w:val="both"/>
        <w:rPr>
          <w:sz w:val="24"/>
        </w:rPr>
      </w:pPr>
      <w:r>
        <w:rPr>
          <w:sz w:val="24"/>
        </w:rPr>
        <w:t>Понятие,</w:t>
      </w:r>
      <w:r>
        <w:rPr>
          <w:spacing w:val="-6"/>
          <w:sz w:val="24"/>
        </w:rPr>
        <w:t xml:space="preserve"> </w:t>
      </w:r>
      <w:r>
        <w:rPr>
          <w:sz w:val="24"/>
        </w:rPr>
        <w:t>цели</w:t>
      </w:r>
      <w:r>
        <w:rPr>
          <w:spacing w:val="-6"/>
          <w:sz w:val="24"/>
        </w:rPr>
        <w:t xml:space="preserve"> </w:t>
      </w:r>
      <w:r>
        <w:rPr>
          <w:sz w:val="24"/>
        </w:rPr>
        <w:t>и</w:t>
      </w:r>
      <w:r>
        <w:rPr>
          <w:spacing w:val="-4"/>
          <w:sz w:val="24"/>
        </w:rPr>
        <w:t xml:space="preserve"> </w:t>
      </w:r>
      <w:r>
        <w:rPr>
          <w:sz w:val="24"/>
        </w:rPr>
        <w:t>задачи</w:t>
      </w:r>
      <w:r>
        <w:rPr>
          <w:spacing w:val="-4"/>
          <w:sz w:val="24"/>
        </w:rPr>
        <w:t xml:space="preserve"> </w:t>
      </w:r>
      <w:r>
        <w:rPr>
          <w:sz w:val="24"/>
        </w:rPr>
        <w:t>Антикоррупционной</w:t>
      </w:r>
      <w:r>
        <w:rPr>
          <w:spacing w:val="-5"/>
          <w:sz w:val="24"/>
        </w:rPr>
        <w:t xml:space="preserve"> </w:t>
      </w:r>
      <w:r>
        <w:rPr>
          <w:spacing w:val="-2"/>
          <w:sz w:val="24"/>
        </w:rPr>
        <w:t>политики.</w:t>
      </w:r>
    </w:p>
    <w:p w:rsidR="00E27116" w:rsidRDefault="00FD0989">
      <w:pPr>
        <w:pStyle w:val="a5"/>
        <w:numPr>
          <w:ilvl w:val="1"/>
          <w:numId w:val="5"/>
        </w:numPr>
        <w:tabs>
          <w:tab w:val="left" w:pos="1270"/>
        </w:tabs>
        <w:ind w:right="136" w:firstLine="707"/>
        <w:jc w:val="both"/>
        <w:rPr>
          <w:sz w:val="24"/>
        </w:rPr>
      </w:pPr>
      <w:r>
        <w:rPr>
          <w:sz w:val="24"/>
        </w:rPr>
        <w:t xml:space="preserve">Антикоррупционная политика муниципального бюджетного учреждения дополнительного образования </w:t>
      </w:r>
      <w:r w:rsidR="0034796B">
        <w:rPr>
          <w:sz w:val="24"/>
        </w:rPr>
        <w:t>«Спортивная школа №13</w:t>
      </w:r>
      <w:r>
        <w:rPr>
          <w:sz w:val="24"/>
        </w:rPr>
        <w:t xml:space="preserve"> г. Ростова- на-Дону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бюджетного учреждения дополнительного образования </w:t>
      </w:r>
      <w:r w:rsidR="0034796B">
        <w:rPr>
          <w:sz w:val="24"/>
        </w:rPr>
        <w:t>«С</w:t>
      </w:r>
      <w:r>
        <w:rPr>
          <w:sz w:val="24"/>
        </w:rPr>
        <w:t>портивн</w:t>
      </w:r>
      <w:r w:rsidR="0034796B">
        <w:rPr>
          <w:sz w:val="24"/>
        </w:rPr>
        <w:t>ая ш</w:t>
      </w:r>
      <w:r>
        <w:rPr>
          <w:sz w:val="24"/>
        </w:rPr>
        <w:t>кол</w:t>
      </w:r>
      <w:r w:rsidR="0034796B">
        <w:rPr>
          <w:sz w:val="24"/>
        </w:rPr>
        <w:t>а №13</w:t>
      </w:r>
      <w:r>
        <w:rPr>
          <w:sz w:val="24"/>
        </w:rPr>
        <w:t xml:space="preserve"> г. Ростова-на-Дону</w:t>
      </w:r>
      <w:r>
        <w:rPr>
          <w:spacing w:val="40"/>
          <w:sz w:val="24"/>
        </w:rPr>
        <w:t xml:space="preserve"> </w:t>
      </w:r>
      <w:r>
        <w:rPr>
          <w:sz w:val="24"/>
        </w:rPr>
        <w:t>(далее – Учреждение). Антикоррупционная политика Учреждения (далее – Антикоррупционная политика) разработана в соответствии с Конституцией Российской Федерации и Федеральным законом от 25.12.2008 № 273-ФЗ «О противодействии коррупции».</w:t>
      </w:r>
    </w:p>
    <w:p w:rsidR="00E27116" w:rsidRDefault="00FD0989">
      <w:pPr>
        <w:pStyle w:val="a5"/>
        <w:numPr>
          <w:ilvl w:val="1"/>
          <w:numId w:val="5"/>
        </w:numPr>
        <w:tabs>
          <w:tab w:val="left" w:pos="1131"/>
        </w:tabs>
        <w:ind w:right="143" w:firstLine="707"/>
        <w:jc w:val="both"/>
        <w:rPr>
          <w:sz w:val="24"/>
        </w:rPr>
      </w:pPr>
      <w:r>
        <w:rPr>
          <w:sz w:val="24"/>
        </w:rPr>
        <w:t>Целью</w:t>
      </w:r>
      <w:r>
        <w:rPr>
          <w:spacing w:val="-4"/>
          <w:sz w:val="24"/>
        </w:rPr>
        <w:t xml:space="preserve"> </w:t>
      </w:r>
      <w:r>
        <w:rPr>
          <w:sz w:val="24"/>
        </w:rPr>
        <w:t>Антикоррупционной</w:t>
      </w:r>
      <w:r>
        <w:rPr>
          <w:spacing w:val="-6"/>
          <w:sz w:val="24"/>
        </w:rPr>
        <w:t xml:space="preserve"> </w:t>
      </w:r>
      <w:r>
        <w:rPr>
          <w:sz w:val="24"/>
        </w:rPr>
        <w:t>политики</w:t>
      </w:r>
      <w:r>
        <w:rPr>
          <w:spacing w:val="-3"/>
          <w:sz w:val="24"/>
        </w:rPr>
        <w:t xml:space="preserve"> </w:t>
      </w:r>
      <w:r>
        <w:rPr>
          <w:sz w:val="24"/>
        </w:rPr>
        <w:t>является</w:t>
      </w:r>
      <w:r>
        <w:rPr>
          <w:spacing w:val="-4"/>
          <w:sz w:val="24"/>
        </w:rPr>
        <w:t xml:space="preserve"> </w:t>
      </w:r>
      <w:r>
        <w:rPr>
          <w:sz w:val="24"/>
        </w:rPr>
        <w:t>формирование</w:t>
      </w:r>
      <w:r>
        <w:rPr>
          <w:spacing w:val="-5"/>
          <w:sz w:val="24"/>
        </w:rPr>
        <w:t xml:space="preserve"> </w:t>
      </w:r>
      <w:r>
        <w:rPr>
          <w:sz w:val="24"/>
        </w:rPr>
        <w:t>единого</w:t>
      </w:r>
      <w:r>
        <w:rPr>
          <w:spacing w:val="-4"/>
          <w:sz w:val="24"/>
        </w:rPr>
        <w:t xml:space="preserve"> </w:t>
      </w:r>
      <w:r>
        <w:rPr>
          <w:sz w:val="24"/>
        </w:rPr>
        <w:t>подхода к организации работы по предупреждению коррупции.</w:t>
      </w:r>
    </w:p>
    <w:p w:rsidR="00E27116" w:rsidRDefault="00FD0989">
      <w:pPr>
        <w:pStyle w:val="a5"/>
        <w:numPr>
          <w:ilvl w:val="1"/>
          <w:numId w:val="5"/>
        </w:numPr>
        <w:tabs>
          <w:tab w:val="left" w:pos="1130"/>
        </w:tabs>
        <w:spacing w:before="1"/>
        <w:ind w:left="1130" w:hanging="420"/>
        <w:jc w:val="both"/>
        <w:rPr>
          <w:sz w:val="24"/>
        </w:rPr>
      </w:pPr>
      <w:r>
        <w:rPr>
          <w:sz w:val="24"/>
        </w:rPr>
        <w:t>Задачами</w:t>
      </w:r>
      <w:r>
        <w:rPr>
          <w:spacing w:val="-8"/>
          <w:sz w:val="24"/>
        </w:rPr>
        <w:t xml:space="preserve"> </w:t>
      </w:r>
      <w:r>
        <w:rPr>
          <w:sz w:val="24"/>
        </w:rPr>
        <w:t>Антикоррупционной</w:t>
      </w:r>
      <w:r>
        <w:rPr>
          <w:spacing w:val="-7"/>
          <w:sz w:val="24"/>
        </w:rPr>
        <w:t xml:space="preserve"> </w:t>
      </w:r>
      <w:r>
        <w:rPr>
          <w:sz w:val="24"/>
        </w:rPr>
        <w:t>политики</w:t>
      </w:r>
      <w:r>
        <w:rPr>
          <w:spacing w:val="-7"/>
          <w:sz w:val="24"/>
        </w:rPr>
        <w:t xml:space="preserve"> </w:t>
      </w:r>
      <w:r>
        <w:rPr>
          <w:spacing w:val="-2"/>
          <w:sz w:val="24"/>
        </w:rPr>
        <w:t>являются:</w:t>
      </w:r>
    </w:p>
    <w:p w:rsidR="00E27116" w:rsidRDefault="0034796B" w:rsidP="0034796B">
      <w:pPr>
        <w:pStyle w:val="a5"/>
        <w:tabs>
          <w:tab w:val="left" w:pos="932"/>
        </w:tabs>
        <w:ind w:left="709" w:right="138" w:firstLine="0"/>
        <w:rPr>
          <w:sz w:val="24"/>
        </w:rPr>
      </w:pPr>
      <w:r>
        <w:rPr>
          <w:sz w:val="24"/>
        </w:rPr>
        <w:t>-</w:t>
      </w:r>
      <w:r w:rsidR="00FD0989">
        <w:rPr>
          <w:sz w:val="24"/>
        </w:rPr>
        <w:t xml:space="preserve">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w:t>
      </w:r>
      <w:r w:rsidR="00FD0989">
        <w:rPr>
          <w:spacing w:val="-2"/>
          <w:sz w:val="24"/>
        </w:rPr>
        <w:t>правонарушений;</w:t>
      </w:r>
    </w:p>
    <w:p w:rsidR="00E27116" w:rsidRDefault="0034796B" w:rsidP="0034796B">
      <w:pPr>
        <w:pStyle w:val="a5"/>
        <w:tabs>
          <w:tab w:val="left" w:pos="968"/>
        </w:tabs>
        <w:ind w:left="709" w:right="146" w:firstLine="0"/>
        <w:rPr>
          <w:sz w:val="24"/>
        </w:rPr>
      </w:pPr>
      <w:r>
        <w:rPr>
          <w:sz w:val="24"/>
        </w:rPr>
        <w:t>-</w:t>
      </w:r>
      <w:r w:rsidR="00FD0989">
        <w:rPr>
          <w:sz w:val="24"/>
        </w:rPr>
        <w:t xml:space="preserve">определение основных принципов работы по предупреждению коррупции в </w:t>
      </w:r>
      <w:r w:rsidR="00FD0989">
        <w:rPr>
          <w:spacing w:val="-2"/>
          <w:sz w:val="24"/>
        </w:rPr>
        <w:t>организации;</w:t>
      </w:r>
    </w:p>
    <w:p w:rsidR="00E27116" w:rsidRDefault="0034796B" w:rsidP="0034796B">
      <w:pPr>
        <w:pStyle w:val="a5"/>
        <w:tabs>
          <w:tab w:val="left" w:pos="1083"/>
        </w:tabs>
        <w:ind w:left="709" w:right="146" w:firstLine="0"/>
        <w:rPr>
          <w:sz w:val="24"/>
        </w:rPr>
      </w:pPr>
      <w:r>
        <w:rPr>
          <w:sz w:val="24"/>
        </w:rPr>
        <w:t>-</w:t>
      </w:r>
      <w:r w:rsidR="00FD0989">
        <w:rPr>
          <w:sz w:val="24"/>
        </w:rPr>
        <w:t>закрепление ответственности работников за несоблюдение требований Антикоррупционной политики.</w:t>
      </w:r>
    </w:p>
    <w:p w:rsidR="00E27116" w:rsidRDefault="00FD0989">
      <w:pPr>
        <w:pStyle w:val="a5"/>
        <w:numPr>
          <w:ilvl w:val="0"/>
          <w:numId w:val="5"/>
        </w:numPr>
        <w:tabs>
          <w:tab w:val="left" w:pos="950"/>
        </w:tabs>
        <w:jc w:val="both"/>
        <w:rPr>
          <w:sz w:val="24"/>
        </w:rPr>
      </w:pPr>
      <w:r>
        <w:rPr>
          <w:sz w:val="24"/>
        </w:rPr>
        <w:t>Термины</w:t>
      </w:r>
      <w:r>
        <w:rPr>
          <w:spacing w:val="-2"/>
          <w:sz w:val="24"/>
        </w:rPr>
        <w:t xml:space="preserve"> </w:t>
      </w:r>
      <w:r>
        <w:rPr>
          <w:sz w:val="24"/>
        </w:rPr>
        <w:t>и</w:t>
      </w:r>
      <w:r>
        <w:rPr>
          <w:spacing w:val="-1"/>
          <w:sz w:val="24"/>
        </w:rPr>
        <w:t xml:space="preserve"> </w:t>
      </w:r>
      <w:r>
        <w:rPr>
          <w:spacing w:val="-2"/>
          <w:sz w:val="24"/>
        </w:rPr>
        <w:t>определения.</w:t>
      </w:r>
    </w:p>
    <w:p w:rsidR="00E27116" w:rsidRDefault="00FD0989">
      <w:pPr>
        <w:pStyle w:val="a5"/>
        <w:numPr>
          <w:ilvl w:val="1"/>
          <w:numId w:val="5"/>
        </w:numPr>
        <w:tabs>
          <w:tab w:val="left" w:pos="1179"/>
        </w:tabs>
        <w:ind w:right="137" w:firstLine="707"/>
        <w:jc w:val="both"/>
        <w:rPr>
          <w:sz w:val="24"/>
        </w:rPr>
      </w:pPr>
      <w:r>
        <w:rPr>
          <w:sz w:val="24"/>
        </w:rPr>
        <w:t>В целях настоящей Антикоррупционной политики применяются следующие термины и определения:</w:t>
      </w:r>
    </w:p>
    <w:p w:rsidR="00E27116" w:rsidRDefault="00FD0989">
      <w:pPr>
        <w:pStyle w:val="a3"/>
        <w:tabs>
          <w:tab w:val="left" w:pos="1301"/>
          <w:tab w:val="left" w:pos="1815"/>
          <w:tab w:val="left" w:pos="3038"/>
          <w:tab w:val="left" w:pos="3158"/>
          <w:tab w:val="left" w:pos="3929"/>
          <w:tab w:val="left" w:pos="5081"/>
          <w:tab w:val="left" w:pos="5824"/>
          <w:tab w:val="left" w:pos="6523"/>
          <w:tab w:val="left" w:pos="6958"/>
          <w:tab w:val="left" w:pos="7743"/>
          <w:tab w:val="left" w:pos="8131"/>
          <w:tab w:val="left" w:pos="8411"/>
        </w:tabs>
        <w:ind w:right="140"/>
        <w:jc w:val="left"/>
      </w:pPr>
      <w:r>
        <w:t>Антикоррупционная</w:t>
      </w:r>
      <w:r>
        <w:rPr>
          <w:spacing w:val="-4"/>
        </w:rPr>
        <w:t xml:space="preserve"> </w:t>
      </w:r>
      <w:r>
        <w:t>политика</w:t>
      </w:r>
      <w:r>
        <w:rPr>
          <w:spacing w:val="-1"/>
        </w:rPr>
        <w:t xml:space="preserve"> </w:t>
      </w:r>
      <w:r>
        <w:t>–</w:t>
      </w:r>
      <w:r>
        <w:rPr>
          <w:spacing w:val="-2"/>
        </w:rPr>
        <w:t xml:space="preserve"> </w:t>
      </w:r>
      <w:r>
        <w:t>утвержденный</w:t>
      </w:r>
      <w:r>
        <w:rPr>
          <w:spacing w:val="-4"/>
        </w:rPr>
        <w:t xml:space="preserve"> </w:t>
      </w:r>
      <w:r>
        <w:t>в</w:t>
      </w:r>
      <w:r>
        <w:rPr>
          <w:spacing w:val="-2"/>
        </w:rPr>
        <w:t xml:space="preserve"> </w:t>
      </w:r>
      <w:r>
        <w:t>установленном</w:t>
      </w:r>
      <w:r>
        <w:rPr>
          <w:spacing w:val="-5"/>
        </w:rPr>
        <w:t xml:space="preserve"> </w:t>
      </w:r>
      <w:r>
        <w:t>порядке</w:t>
      </w:r>
      <w:r>
        <w:rPr>
          <w:spacing w:val="-5"/>
        </w:rPr>
        <w:t xml:space="preserve"> </w:t>
      </w:r>
      <w:r>
        <w:t xml:space="preserve">документ, </w:t>
      </w:r>
      <w:r>
        <w:rPr>
          <w:spacing w:val="-2"/>
        </w:rPr>
        <w:t>определяющий</w:t>
      </w:r>
      <w:r w:rsidR="0034796B">
        <w:rPr>
          <w:spacing w:val="-2"/>
        </w:rPr>
        <w:t xml:space="preserve"> </w:t>
      </w:r>
      <w:r>
        <w:rPr>
          <w:spacing w:val="-2"/>
        </w:rPr>
        <w:t>комплекс</w:t>
      </w:r>
      <w:r w:rsidR="0034796B">
        <w:rPr>
          <w:spacing w:val="-2"/>
        </w:rPr>
        <w:t xml:space="preserve"> </w:t>
      </w:r>
      <w:r>
        <w:rPr>
          <w:spacing w:val="-2"/>
        </w:rPr>
        <w:t>взаимосвязанных</w:t>
      </w:r>
      <w:r w:rsidR="0034796B">
        <w:rPr>
          <w:spacing w:val="-2"/>
        </w:rPr>
        <w:t xml:space="preserve"> </w:t>
      </w:r>
      <w:r>
        <w:rPr>
          <w:spacing w:val="-2"/>
        </w:rPr>
        <w:t>принципов,</w:t>
      </w:r>
      <w:r w:rsidR="0034796B">
        <w:rPr>
          <w:spacing w:val="-2"/>
        </w:rPr>
        <w:t xml:space="preserve"> </w:t>
      </w:r>
      <w:r>
        <w:rPr>
          <w:spacing w:val="-2"/>
        </w:rPr>
        <w:t>процедур</w:t>
      </w:r>
      <w:r w:rsidR="0034796B">
        <w:rPr>
          <w:spacing w:val="-2"/>
        </w:rPr>
        <w:t xml:space="preserve"> </w:t>
      </w:r>
      <w:r>
        <w:rPr>
          <w:spacing w:val="-10"/>
        </w:rPr>
        <w:t>и</w:t>
      </w:r>
      <w:r w:rsidR="0034796B">
        <w:rPr>
          <w:spacing w:val="-10"/>
        </w:rPr>
        <w:t xml:space="preserve"> </w:t>
      </w:r>
      <w:r>
        <w:rPr>
          <w:spacing w:val="-2"/>
        </w:rPr>
        <w:t xml:space="preserve">конкретных </w:t>
      </w:r>
      <w:r>
        <w:t>мероприятий, направленных на предупреждение коррупции в деятельности Учреждения; взятка</w:t>
      </w:r>
      <w:r>
        <w:rPr>
          <w:spacing w:val="40"/>
        </w:rPr>
        <w:t xml:space="preserve"> </w:t>
      </w:r>
      <w:r>
        <w:t>–</w:t>
      </w:r>
      <w:r>
        <w:rPr>
          <w:spacing w:val="40"/>
        </w:rPr>
        <w:t xml:space="preserve"> </w:t>
      </w:r>
      <w:r>
        <w:t>получение</w:t>
      </w:r>
      <w:r>
        <w:rPr>
          <w:spacing w:val="40"/>
        </w:rPr>
        <w:t xml:space="preserve"> </w:t>
      </w:r>
      <w:r>
        <w:t>должностным</w:t>
      </w:r>
      <w:r>
        <w:rPr>
          <w:spacing w:val="40"/>
        </w:rPr>
        <w:t xml:space="preserve"> </w:t>
      </w:r>
      <w:r>
        <w:t>лицом,</w:t>
      </w:r>
      <w:r>
        <w:rPr>
          <w:spacing w:val="40"/>
        </w:rPr>
        <w:t xml:space="preserve"> </w:t>
      </w:r>
      <w:r>
        <w:t>лично</w:t>
      </w:r>
      <w:r>
        <w:rPr>
          <w:spacing w:val="40"/>
        </w:rPr>
        <w:t xml:space="preserve"> </w:t>
      </w:r>
      <w:r>
        <w:t>или</w:t>
      </w:r>
      <w:r>
        <w:rPr>
          <w:spacing w:val="40"/>
        </w:rPr>
        <w:t xml:space="preserve"> </w:t>
      </w:r>
      <w:r>
        <w:t>через</w:t>
      </w:r>
      <w:r>
        <w:rPr>
          <w:spacing w:val="40"/>
        </w:rPr>
        <w:t xml:space="preserve"> </w:t>
      </w:r>
      <w:r>
        <w:t>посредника</w:t>
      </w:r>
      <w:r>
        <w:rPr>
          <w:spacing w:val="40"/>
        </w:rPr>
        <w:t xml:space="preserve"> </w:t>
      </w:r>
      <w:r>
        <w:t>денег,</w:t>
      </w:r>
      <w:r>
        <w:rPr>
          <w:spacing w:val="40"/>
        </w:rPr>
        <w:t xml:space="preserve"> </w:t>
      </w:r>
      <w:r>
        <w:t>ценных бумаг,</w:t>
      </w:r>
      <w:r>
        <w:rPr>
          <w:spacing w:val="40"/>
        </w:rPr>
        <w:t xml:space="preserve"> </w:t>
      </w:r>
      <w:r>
        <w:t>иного</w:t>
      </w:r>
      <w:r>
        <w:rPr>
          <w:spacing w:val="40"/>
        </w:rPr>
        <w:t xml:space="preserve"> </w:t>
      </w:r>
      <w:r>
        <w:t>имущества</w:t>
      </w:r>
      <w:r>
        <w:rPr>
          <w:spacing w:val="40"/>
        </w:rPr>
        <w:t xml:space="preserve"> </w:t>
      </w:r>
      <w:r>
        <w:t>либо</w:t>
      </w:r>
      <w:r>
        <w:rPr>
          <w:spacing w:val="40"/>
        </w:rPr>
        <w:t xml:space="preserve"> </w:t>
      </w:r>
      <w:r>
        <w:t>в</w:t>
      </w:r>
      <w:r>
        <w:rPr>
          <w:spacing w:val="40"/>
        </w:rPr>
        <w:t xml:space="preserve"> </w:t>
      </w:r>
      <w:r>
        <w:t>виде</w:t>
      </w:r>
      <w:r>
        <w:rPr>
          <w:spacing w:val="40"/>
        </w:rPr>
        <w:t xml:space="preserve"> </w:t>
      </w:r>
      <w:r>
        <w:t>незаконных</w:t>
      </w:r>
      <w:r>
        <w:rPr>
          <w:spacing w:val="40"/>
        </w:rPr>
        <w:t xml:space="preserve"> </w:t>
      </w:r>
      <w:r>
        <w:t>оказания</w:t>
      </w:r>
      <w:r>
        <w:rPr>
          <w:spacing w:val="40"/>
        </w:rPr>
        <w:t xml:space="preserve"> </w:t>
      </w:r>
      <w:r>
        <w:t>ему</w:t>
      </w:r>
      <w:r>
        <w:rPr>
          <w:spacing w:val="40"/>
        </w:rPr>
        <w:t xml:space="preserve"> </w:t>
      </w:r>
      <w:r>
        <w:t>услуг</w:t>
      </w:r>
      <w:r>
        <w:rPr>
          <w:spacing w:val="40"/>
        </w:rPr>
        <w:t xml:space="preserve"> </w:t>
      </w:r>
      <w:r>
        <w:t xml:space="preserve">имущественного </w:t>
      </w:r>
      <w:r>
        <w:rPr>
          <w:spacing w:val="-2"/>
        </w:rPr>
        <w:t>характера,</w:t>
      </w:r>
      <w:r w:rsidR="0034796B">
        <w:t xml:space="preserve"> </w:t>
      </w:r>
      <w:r>
        <w:rPr>
          <w:spacing w:val="-2"/>
        </w:rPr>
        <w:t>предоставления</w:t>
      </w:r>
      <w:r w:rsidR="0034796B">
        <w:rPr>
          <w:spacing w:val="-2"/>
        </w:rPr>
        <w:t xml:space="preserve"> </w:t>
      </w:r>
      <w:r>
        <w:rPr>
          <w:spacing w:val="-4"/>
        </w:rPr>
        <w:t>иных</w:t>
      </w:r>
      <w:r w:rsidR="0034796B">
        <w:rPr>
          <w:spacing w:val="-4"/>
        </w:rPr>
        <w:t xml:space="preserve"> </w:t>
      </w:r>
      <w:r>
        <w:rPr>
          <w:spacing w:val="-2"/>
        </w:rPr>
        <w:t>имущественных</w:t>
      </w:r>
      <w:r w:rsidR="0034796B">
        <w:t xml:space="preserve"> </w:t>
      </w:r>
      <w:r>
        <w:rPr>
          <w:spacing w:val="-4"/>
        </w:rPr>
        <w:t>прав</w:t>
      </w:r>
      <w:r w:rsidR="0034796B">
        <w:t xml:space="preserve"> </w:t>
      </w:r>
      <w:r>
        <w:rPr>
          <w:spacing w:val="-60"/>
        </w:rPr>
        <w:t xml:space="preserve"> </w:t>
      </w:r>
      <w:r>
        <w:rPr>
          <w:spacing w:val="-6"/>
        </w:rPr>
        <w:t>за</w:t>
      </w:r>
      <w:r w:rsidR="0034796B">
        <w:rPr>
          <w:spacing w:val="-6"/>
        </w:rPr>
        <w:t xml:space="preserve"> </w:t>
      </w:r>
      <w:r>
        <w:rPr>
          <w:spacing w:val="-2"/>
        </w:rPr>
        <w:t>совершение</w:t>
      </w:r>
      <w:r w:rsidR="0034796B">
        <w:rPr>
          <w:spacing w:val="-2"/>
        </w:rPr>
        <w:t xml:space="preserve"> </w:t>
      </w:r>
      <w:r>
        <w:rPr>
          <w:spacing w:val="-2"/>
        </w:rPr>
        <w:t xml:space="preserve">действий </w:t>
      </w:r>
      <w:r>
        <w:t>(бездействие)</w:t>
      </w:r>
      <w:r>
        <w:rPr>
          <w:spacing w:val="40"/>
        </w:rPr>
        <w:t xml:space="preserve"> </w:t>
      </w:r>
      <w:r>
        <w:t>в</w:t>
      </w:r>
      <w:r>
        <w:rPr>
          <w:spacing w:val="40"/>
        </w:rPr>
        <w:t xml:space="preserve"> </w:t>
      </w:r>
      <w:r>
        <w:t>пользу</w:t>
      </w:r>
      <w:r>
        <w:rPr>
          <w:spacing w:val="40"/>
        </w:rPr>
        <w:t xml:space="preserve"> </w:t>
      </w:r>
      <w:r>
        <w:t>взяткодателя</w:t>
      </w:r>
      <w:r>
        <w:rPr>
          <w:spacing w:val="40"/>
        </w:rPr>
        <w:t xml:space="preserve"> </w:t>
      </w:r>
      <w:r>
        <w:t>или</w:t>
      </w:r>
      <w:r>
        <w:rPr>
          <w:spacing w:val="40"/>
        </w:rPr>
        <w:t xml:space="preserve"> </w:t>
      </w:r>
      <w:r>
        <w:t>представляемых</w:t>
      </w:r>
      <w:r>
        <w:rPr>
          <w:spacing w:val="40"/>
        </w:rPr>
        <w:t xml:space="preserve"> </w:t>
      </w:r>
      <w:r>
        <w:t>им</w:t>
      </w:r>
      <w:r>
        <w:rPr>
          <w:spacing w:val="40"/>
        </w:rPr>
        <w:t xml:space="preserve"> </w:t>
      </w:r>
      <w:r>
        <w:t>лиц,</w:t>
      </w:r>
      <w:r>
        <w:rPr>
          <w:spacing w:val="40"/>
        </w:rPr>
        <w:t xml:space="preserve"> </w:t>
      </w:r>
      <w:r>
        <w:t>если</w:t>
      </w:r>
      <w:r>
        <w:rPr>
          <w:spacing w:val="40"/>
        </w:rPr>
        <w:t xml:space="preserve"> </w:t>
      </w:r>
      <w:r>
        <w:t>такие</w:t>
      </w:r>
      <w:r>
        <w:rPr>
          <w:spacing w:val="40"/>
        </w:rPr>
        <w:t xml:space="preserve"> </w:t>
      </w:r>
      <w:r>
        <w:t>действия (бездействие) входят в служебные полномочия должностного лица либо если оно в силу</w:t>
      </w:r>
      <w:r>
        <w:rPr>
          <w:spacing w:val="40"/>
        </w:rPr>
        <w:t xml:space="preserve"> </w:t>
      </w:r>
      <w:r>
        <w:t>должностного положения может способствовать таким действиям (бездействию), а равно за общее покровительство или попустительство по службе.</w:t>
      </w:r>
    </w:p>
    <w:p w:rsidR="00E27116" w:rsidRDefault="00FD0989">
      <w:pPr>
        <w:pStyle w:val="a3"/>
        <w:ind w:left="710" w:firstLine="0"/>
        <w:jc w:val="left"/>
      </w:pPr>
      <w:r>
        <w:t>Закон о противодействии</w:t>
      </w:r>
      <w:r>
        <w:rPr>
          <w:spacing w:val="-2"/>
        </w:rPr>
        <w:t xml:space="preserve"> </w:t>
      </w:r>
      <w:r>
        <w:t>коррупции</w:t>
      </w:r>
      <w:r>
        <w:rPr>
          <w:spacing w:val="4"/>
        </w:rPr>
        <w:t xml:space="preserve"> </w:t>
      </w:r>
      <w:r>
        <w:t>– Федеральный</w:t>
      </w:r>
      <w:r>
        <w:rPr>
          <w:spacing w:val="-2"/>
        </w:rPr>
        <w:t xml:space="preserve"> </w:t>
      </w:r>
      <w:r>
        <w:t>закон</w:t>
      </w:r>
      <w:r>
        <w:rPr>
          <w:spacing w:val="-2"/>
        </w:rPr>
        <w:t xml:space="preserve"> </w:t>
      </w:r>
      <w:r>
        <w:t>от</w:t>
      </w:r>
      <w:r>
        <w:rPr>
          <w:spacing w:val="-1"/>
        </w:rPr>
        <w:t xml:space="preserve"> </w:t>
      </w:r>
      <w:r>
        <w:t>25.12.2008 №</w:t>
      </w:r>
      <w:r>
        <w:rPr>
          <w:spacing w:val="-1"/>
        </w:rPr>
        <w:t xml:space="preserve"> </w:t>
      </w:r>
      <w:r>
        <w:t>273-</w:t>
      </w:r>
      <w:r>
        <w:rPr>
          <w:spacing w:val="-1"/>
        </w:rPr>
        <w:t xml:space="preserve"> </w:t>
      </w:r>
      <w:r>
        <w:rPr>
          <w:spacing w:val="-5"/>
        </w:rPr>
        <w:t>ФЗ</w:t>
      </w:r>
    </w:p>
    <w:p w:rsidR="00E27116" w:rsidRDefault="00FD0989">
      <w:pPr>
        <w:pStyle w:val="a3"/>
        <w:spacing w:before="1"/>
        <w:ind w:firstLine="0"/>
        <w:jc w:val="left"/>
      </w:pPr>
      <w:r>
        <w:t>«О</w:t>
      </w:r>
      <w:r>
        <w:rPr>
          <w:spacing w:val="-4"/>
        </w:rPr>
        <w:t xml:space="preserve"> </w:t>
      </w:r>
      <w:r>
        <w:t>противодействии</w:t>
      </w:r>
      <w:r>
        <w:rPr>
          <w:spacing w:val="-4"/>
        </w:rPr>
        <w:t xml:space="preserve"> </w:t>
      </w:r>
      <w:r>
        <w:rPr>
          <w:spacing w:val="-2"/>
        </w:rPr>
        <w:t>коррупции»;</w:t>
      </w:r>
    </w:p>
    <w:p w:rsidR="00E27116" w:rsidRDefault="00FD0989">
      <w:pPr>
        <w:pStyle w:val="a3"/>
        <w:ind w:right="137"/>
      </w:pPr>
      <w:r>
        <w:t>законодательство о противодействии коррупции – Федеральный закон от</w:t>
      </w:r>
      <w:r>
        <w:rPr>
          <w:spacing w:val="40"/>
        </w:rPr>
        <w:t xml:space="preserve"> </w:t>
      </w:r>
      <w:r>
        <w:t>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Ростовской области и муниципальные правовые акты;</w:t>
      </w:r>
    </w:p>
    <w:p w:rsidR="00E27116" w:rsidRDefault="00FD0989">
      <w:pPr>
        <w:pStyle w:val="a3"/>
        <w:ind w:left="710" w:firstLine="0"/>
      </w:pPr>
      <w:r>
        <w:t>комиссия</w:t>
      </w:r>
      <w:r>
        <w:rPr>
          <w:spacing w:val="-6"/>
        </w:rPr>
        <w:t xml:space="preserve"> </w:t>
      </w:r>
      <w:r>
        <w:t>-</w:t>
      </w:r>
      <w:r>
        <w:rPr>
          <w:spacing w:val="-4"/>
        </w:rPr>
        <w:t xml:space="preserve"> </w:t>
      </w:r>
      <w:r>
        <w:t>комиссия</w:t>
      </w:r>
      <w:r>
        <w:rPr>
          <w:spacing w:val="-4"/>
        </w:rPr>
        <w:t xml:space="preserve"> </w:t>
      </w:r>
      <w:r>
        <w:t>по</w:t>
      </w:r>
      <w:r>
        <w:rPr>
          <w:spacing w:val="-6"/>
        </w:rPr>
        <w:t xml:space="preserve"> </w:t>
      </w:r>
      <w:r>
        <w:t>противодействию</w:t>
      </w:r>
      <w:r>
        <w:rPr>
          <w:spacing w:val="-3"/>
        </w:rPr>
        <w:t xml:space="preserve"> </w:t>
      </w:r>
      <w:r>
        <w:t>коррупции</w:t>
      </w:r>
      <w:r>
        <w:rPr>
          <w:spacing w:val="-3"/>
        </w:rPr>
        <w:t xml:space="preserve"> </w:t>
      </w:r>
      <w:r>
        <w:rPr>
          <w:spacing w:val="-2"/>
        </w:rPr>
        <w:t>Учреждения;</w:t>
      </w:r>
    </w:p>
    <w:p w:rsidR="00E27116" w:rsidRDefault="0034796B">
      <w:pPr>
        <w:pStyle w:val="a3"/>
        <w:spacing w:before="66"/>
        <w:ind w:right="143"/>
      </w:pPr>
      <w:r>
        <w:t>ко</w:t>
      </w:r>
      <w:r w:rsidR="00FD0989">
        <w:t>нфликт интересов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4796B" w:rsidRDefault="00FD0989">
      <w:pPr>
        <w:pStyle w:val="a3"/>
        <w:spacing w:before="1"/>
        <w:ind w:right="142"/>
      </w:pPr>
      <w: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lastRenderedPageBreak/>
        <w:t xml:space="preserve">интересам общества и государства в целях получения выгоды в виде денег, ценностей, </w:t>
      </w:r>
    </w:p>
    <w:p w:rsidR="00E27116" w:rsidRDefault="002C00BB" w:rsidP="002C00BB">
      <w:pPr>
        <w:pStyle w:val="a3"/>
        <w:spacing w:before="1"/>
        <w:ind w:right="142" w:firstLine="0"/>
      </w:pPr>
      <w:r>
        <w:t xml:space="preserve">и </w:t>
      </w:r>
      <w:r w:rsidR="00FD0989">
        <w:t>иного имущества или услуг имущественного характера, иных имущественных прав для себя или для</w:t>
      </w:r>
      <w:r w:rsidR="00FD0989">
        <w:rPr>
          <w:spacing w:val="-2"/>
        </w:rPr>
        <w:t xml:space="preserve"> </w:t>
      </w:r>
      <w:r w:rsidR="00FD0989">
        <w:t>третьих лиц либо</w:t>
      </w:r>
      <w:r w:rsidR="00FD0989">
        <w:rPr>
          <w:spacing w:val="-2"/>
        </w:rPr>
        <w:t xml:space="preserve"> </w:t>
      </w:r>
      <w:r w:rsidR="00FD0989">
        <w:t>незаконное</w:t>
      </w:r>
      <w:r w:rsidR="00FD0989">
        <w:rPr>
          <w:spacing w:val="-1"/>
        </w:rPr>
        <w:t xml:space="preserve"> </w:t>
      </w:r>
      <w:r w:rsidR="00FD0989">
        <w:t>предоставление</w:t>
      </w:r>
      <w:r w:rsidR="00FD0989">
        <w:rPr>
          <w:spacing w:val="-1"/>
        </w:rPr>
        <w:t xml:space="preserve"> </w:t>
      </w:r>
      <w:r w:rsidR="00FD0989">
        <w:t>такой выгоды указанному</w:t>
      </w:r>
      <w:r w:rsidR="00FD0989">
        <w:rPr>
          <w:spacing w:val="-4"/>
        </w:rPr>
        <w:t xml:space="preserve"> </w:t>
      </w:r>
      <w:r w:rsidR="00FD0989">
        <w:t>лицу другими физическими лицами. Коррупцией также является совершение перечисленных деяний от имени или в интересах юридического лица;</w:t>
      </w:r>
    </w:p>
    <w:p w:rsidR="00E27116" w:rsidRDefault="00FD0989">
      <w:pPr>
        <w:pStyle w:val="a3"/>
        <w:ind w:right="139"/>
      </w:pPr>
      <w:r>
        <w:t>личная заинтересованность работника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E27116" w:rsidRDefault="00FD0989">
      <w:pPr>
        <w:pStyle w:val="a3"/>
        <w:spacing w:before="1"/>
        <w:ind w:right="137"/>
      </w:pPr>
      <w:r>
        <w:t>план противодействия коррупции – утверждаемый директором Учреждения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w:t>
      </w:r>
    </w:p>
    <w:p w:rsidR="00E27116" w:rsidRDefault="00FD0989">
      <w:pPr>
        <w:pStyle w:val="a3"/>
        <w:ind w:right="137"/>
      </w:pPr>
      <w:r>
        <w:t>предупреждение</w:t>
      </w:r>
      <w:r>
        <w:rPr>
          <w:spacing w:val="-1"/>
        </w:rPr>
        <w:t xml:space="preserve"> </w:t>
      </w:r>
      <w:r>
        <w:t>коррупции – деятельность Учреждения, направленная на</w:t>
      </w:r>
      <w:r>
        <w:rPr>
          <w:spacing w:val="-1"/>
        </w:rPr>
        <w:t xml:space="preserve"> </w:t>
      </w:r>
      <w:r>
        <w:t>введение элементов корпоративной культуры, организационной структуры, правил и процедур, регламентированных локальными нормативными актами Учреждения, обеспечивающих недопущение коррупционных правонарушений, в том числе выявление и последующее устранение причин коррупции;</w:t>
      </w:r>
    </w:p>
    <w:p w:rsidR="00E27116" w:rsidRDefault="00FD0989">
      <w:pPr>
        <w:pStyle w:val="a3"/>
        <w:ind w:right="140"/>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27116" w:rsidRDefault="00FD0989">
      <w:pPr>
        <w:pStyle w:val="a3"/>
        <w:ind w:right="144"/>
      </w:pPr>
      <w:r>
        <w:t>а) по предупреждению коррупции, в том числе по выявлению и последующему устранению причин коррупции (профилактика коррупции);</w:t>
      </w:r>
    </w:p>
    <w:p w:rsidR="00E27116" w:rsidRDefault="00FD0989">
      <w:pPr>
        <w:pStyle w:val="a3"/>
        <w:ind w:right="143"/>
      </w:pPr>
      <w:r>
        <w:t>б) по выявлению, предупреждению, пресечению, раскрытию и расследованию коррупционных правонарушений (борьба с коррупцией);</w:t>
      </w:r>
    </w:p>
    <w:p w:rsidR="00E27116" w:rsidRDefault="00FD0989">
      <w:pPr>
        <w:pStyle w:val="a3"/>
        <w:ind w:right="145"/>
      </w:pPr>
      <w:r>
        <w:t xml:space="preserve">в) по минимизации и (или) ликвидации последствий коррупционных </w:t>
      </w:r>
      <w:r>
        <w:rPr>
          <w:spacing w:val="-2"/>
        </w:rPr>
        <w:t>правонарушений.</w:t>
      </w:r>
    </w:p>
    <w:p w:rsidR="00E27116" w:rsidRDefault="00FD0989">
      <w:pPr>
        <w:pStyle w:val="a5"/>
        <w:numPr>
          <w:ilvl w:val="0"/>
          <w:numId w:val="5"/>
        </w:numPr>
        <w:tabs>
          <w:tab w:val="left" w:pos="950"/>
        </w:tabs>
        <w:jc w:val="both"/>
        <w:rPr>
          <w:sz w:val="24"/>
        </w:rPr>
      </w:pPr>
      <w:r>
        <w:rPr>
          <w:sz w:val="24"/>
        </w:rPr>
        <w:t>Основные</w:t>
      </w:r>
      <w:r>
        <w:rPr>
          <w:spacing w:val="-7"/>
          <w:sz w:val="24"/>
        </w:rPr>
        <w:t xml:space="preserve"> </w:t>
      </w:r>
      <w:r>
        <w:rPr>
          <w:sz w:val="24"/>
        </w:rPr>
        <w:t>принципы</w:t>
      </w:r>
      <w:r>
        <w:rPr>
          <w:spacing w:val="-6"/>
          <w:sz w:val="24"/>
        </w:rPr>
        <w:t xml:space="preserve"> </w:t>
      </w:r>
      <w:r>
        <w:rPr>
          <w:sz w:val="24"/>
        </w:rPr>
        <w:t>работы</w:t>
      </w:r>
      <w:r>
        <w:rPr>
          <w:spacing w:val="-2"/>
          <w:sz w:val="24"/>
        </w:rPr>
        <w:t xml:space="preserve"> </w:t>
      </w:r>
      <w:r>
        <w:rPr>
          <w:sz w:val="24"/>
        </w:rPr>
        <w:t>по</w:t>
      </w:r>
      <w:r>
        <w:rPr>
          <w:spacing w:val="-3"/>
          <w:sz w:val="24"/>
        </w:rPr>
        <w:t xml:space="preserve"> </w:t>
      </w:r>
      <w:r>
        <w:rPr>
          <w:sz w:val="24"/>
        </w:rPr>
        <w:t>предупреждению</w:t>
      </w:r>
      <w:r>
        <w:rPr>
          <w:spacing w:val="-4"/>
          <w:sz w:val="24"/>
        </w:rPr>
        <w:t xml:space="preserve"> </w:t>
      </w:r>
      <w:r>
        <w:rPr>
          <w:spacing w:val="-2"/>
          <w:sz w:val="24"/>
        </w:rPr>
        <w:t>коррупции.</w:t>
      </w:r>
    </w:p>
    <w:p w:rsidR="00E27116" w:rsidRDefault="00FD0989">
      <w:pPr>
        <w:pStyle w:val="a5"/>
        <w:numPr>
          <w:ilvl w:val="1"/>
          <w:numId w:val="5"/>
        </w:numPr>
        <w:tabs>
          <w:tab w:val="left" w:pos="1255"/>
        </w:tabs>
        <w:ind w:right="145" w:firstLine="707"/>
        <w:jc w:val="both"/>
        <w:rPr>
          <w:sz w:val="24"/>
        </w:rPr>
      </w:pPr>
      <w:r>
        <w:rPr>
          <w:sz w:val="24"/>
        </w:rPr>
        <w:t>Антикоррупционная политика Учреждения основывается на следующих основных принципах:</w:t>
      </w:r>
    </w:p>
    <w:p w:rsidR="00E27116" w:rsidRDefault="00FD0989">
      <w:pPr>
        <w:pStyle w:val="a5"/>
        <w:numPr>
          <w:ilvl w:val="2"/>
          <w:numId w:val="5"/>
        </w:numPr>
        <w:tabs>
          <w:tab w:val="left" w:pos="1243"/>
        </w:tabs>
        <w:spacing w:before="1"/>
        <w:ind w:right="142" w:firstLine="707"/>
        <w:jc w:val="both"/>
        <w:rPr>
          <w:sz w:val="24"/>
        </w:rPr>
      </w:pPr>
      <w:r>
        <w:rPr>
          <w:sz w:val="24"/>
        </w:rPr>
        <w:t>Принцип соответствия Антикоррупционной политики Учреждения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законодательству о противодействии коррупции и иным нормативным правовым актам, применимым к Учреждению.</w:t>
      </w:r>
    </w:p>
    <w:p w:rsidR="00E27116" w:rsidRPr="0034796B" w:rsidRDefault="00FD0989" w:rsidP="00515588">
      <w:pPr>
        <w:pStyle w:val="a5"/>
        <w:numPr>
          <w:ilvl w:val="2"/>
          <w:numId w:val="5"/>
        </w:numPr>
        <w:tabs>
          <w:tab w:val="left" w:pos="1448"/>
        </w:tabs>
        <w:spacing w:before="66"/>
        <w:ind w:right="143" w:firstLine="707"/>
        <w:jc w:val="both"/>
        <w:rPr>
          <w:sz w:val="24"/>
        </w:rPr>
      </w:pPr>
      <w:r w:rsidRPr="0034796B">
        <w:rPr>
          <w:sz w:val="24"/>
        </w:rPr>
        <w:t>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r w:rsidR="0034796B">
        <w:rPr>
          <w:sz w:val="24"/>
        </w:rPr>
        <w:t xml:space="preserve"> П</w:t>
      </w:r>
      <w:r w:rsidRPr="0034796B">
        <w:rPr>
          <w:sz w:val="24"/>
        </w:rPr>
        <w:t>ринцип вовлеченности работников. 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E27116" w:rsidRDefault="00FD0989">
      <w:pPr>
        <w:pStyle w:val="a5"/>
        <w:numPr>
          <w:ilvl w:val="2"/>
          <w:numId w:val="5"/>
        </w:numPr>
        <w:tabs>
          <w:tab w:val="left" w:pos="1243"/>
        </w:tabs>
        <w:spacing w:before="1"/>
        <w:ind w:right="144" w:firstLine="707"/>
        <w:jc w:val="both"/>
        <w:rPr>
          <w:sz w:val="24"/>
        </w:rPr>
      </w:pPr>
      <w:r>
        <w:rPr>
          <w:sz w:val="24"/>
        </w:rPr>
        <w:t xml:space="preserve">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ее директора и работников в коррупционную деятельность, осуществляется с учетом существующих в деятельности Учреждения коррупционных </w:t>
      </w:r>
      <w:r>
        <w:rPr>
          <w:spacing w:val="-2"/>
          <w:sz w:val="24"/>
        </w:rPr>
        <w:t>рисков.</w:t>
      </w:r>
    </w:p>
    <w:p w:rsidR="00E27116" w:rsidRDefault="00FD0989">
      <w:pPr>
        <w:pStyle w:val="a5"/>
        <w:numPr>
          <w:ilvl w:val="2"/>
          <w:numId w:val="5"/>
        </w:numPr>
        <w:tabs>
          <w:tab w:val="left" w:pos="1243"/>
        </w:tabs>
        <w:ind w:right="141" w:firstLine="707"/>
        <w:jc w:val="both"/>
        <w:rPr>
          <w:sz w:val="24"/>
        </w:rPr>
      </w:pPr>
      <w:r>
        <w:rPr>
          <w:sz w:val="24"/>
        </w:rPr>
        <w:t xml:space="preserve">Принцип эффективности антикоррупционных процедур. Осуществление в Учреждения антикоррупционных мероприятий, которые имеют низкую стоимость, </w:t>
      </w:r>
      <w:r>
        <w:rPr>
          <w:sz w:val="24"/>
        </w:rPr>
        <w:lastRenderedPageBreak/>
        <w:t>обеспечивают простоту реализации и приносят значимый результат.</w:t>
      </w:r>
    </w:p>
    <w:p w:rsidR="00E27116" w:rsidRDefault="00FD0989">
      <w:pPr>
        <w:pStyle w:val="a5"/>
        <w:numPr>
          <w:ilvl w:val="2"/>
          <w:numId w:val="5"/>
        </w:numPr>
        <w:tabs>
          <w:tab w:val="left" w:pos="1243"/>
        </w:tabs>
        <w:ind w:right="143" w:firstLine="707"/>
        <w:jc w:val="both"/>
        <w:rPr>
          <w:sz w:val="24"/>
        </w:rPr>
      </w:pPr>
      <w:r>
        <w:rPr>
          <w:sz w:val="24"/>
        </w:rPr>
        <w:t>Принцип ответственности и неотвратимости наказания. Неотвратимость наказания для директора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директора Учреждения за реализацию Антикоррупционной политики.</w:t>
      </w:r>
    </w:p>
    <w:p w:rsidR="00E27116" w:rsidRDefault="00FD0989">
      <w:pPr>
        <w:pStyle w:val="a5"/>
        <w:numPr>
          <w:ilvl w:val="2"/>
          <w:numId w:val="5"/>
        </w:numPr>
        <w:tabs>
          <w:tab w:val="left" w:pos="1243"/>
        </w:tabs>
        <w:ind w:right="139" w:firstLine="707"/>
        <w:jc w:val="both"/>
        <w:rPr>
          <w:sz w:val="24"/>
        </w:rPr>
      </w:pPr>
      <w:r>
        <w:rPr>
          <w:sz w:val="24"/>
        </w:rPr>
        <w:t>Принцип открытости хозяйственной и иной деятельности. Информирование контрагентов, партнеров и общественности о принятых в Учреждения</w:t>
      </w:r>
      <w:r>
        <w:rPr>
          <w:spacing w:val="40"/>
          <w:sz w:val="24"/>
        </w:rPr>
        <w:t xml:space="preserve"> </w:t>
      </w:r>
      <w:r>
        <w:rPr>
          <w:sz w:val="24"/>
        </w:rPr>
        <w:t>антикоррупционных стандартах и процедурах.</w:t>
      </w:r>
    </w:p>
    <w:p w:rsidR="00E27116" w:rsidRDefault="00FD0989">
      <w:pPr>
        <w:pStyle w:val="a5"/>
        <w:numPr>
          <w:ilvl w:val="2"/>
          <w:numId w:val="5"/>
        </w:numPr>
        <w:tabs>
          <w:tab w:val="left" w:pos="1243"/>
        </w:tabs>
        <w:ind w:right="140" w:firstLine="707"/>
        <w:jc w:val="both"/>
        <w:rPr>
          <w:sz w:val="24"/>
        </w:rPr>
      </w:pPr>
      <w:r>
        <w:rPr>
          <w:sz w:val="24"/>
        </w:rPr>
        <w:t>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rsidR="00E27116" w:rsidRDefault="00FD0989">
      <w:pPr>
        <w:pStyle w:val="a5"/>
        <w:numPr>
          <w:ilvl w:val="0"/>
          <w:numId w:val="5"/>
        </w:numPr>
        <w:tabs>
          <w:tab w:val="left" w:pos="950"/>
        </w:tabs>
        <w:spacing w:before="1"/>
        <w:jc w:val="both"/>
        <w:rPr>
          <w:sz w:val="24"/>
        </w:rPr>
      </w:pPr>
      <w:r>
        <w:rPr>
          <w:sz w:val="24"/>
        </w:rPr>
        <w:t>Область</w:t>
      </w:r>
      <w:r>
        <w:rPr>
          <w:spacing w:val="-8"/>
          <w:sz w:val="24"/>
        </w:rPr>
        <w:t xml:space="preserve"> </w:t>
      </w:r>
      <w:r>
        <w:rPr>
          <w:sz w:val="24"/>
        </w:rPr>
        <w:t>применения</w:t>
      </w:r>
      <w:r>
        <w:rPr>
          <w:spacing w:val="-9"/>
          <w:sz w:val="24"/>
        </w:rPr>
        <w:t xml:space="preserve"> </w:t>
      </w:r>
      <w:r>
        <w:rPr>
          <w:sz w:val="24"/>
        </w:rPr>
        <w:t>Антикоррупционной</w:t>
      </w:r>
      <w:r>
        <w:rPr>
          <w:spacing w:val="-7"/>
          <w:sz w:val="24"/>
        </w:rPr>
        <w:t xml:space="preserve"> </w:t>
      </w:r>
      <w:r>
        <w:rPr>
          <w:spacing w:val="-2"/>
          <w:sz w:val="24"/>
        </w:rPr>
        <w:t>политики.</w:t>
      </w:r>
    </w:p>
    <w:p w:rsidR="00E27116" w:rsidRDefault="00FD0989">
      <w:pPr>
        <w:pStyle w:val="a5"/>
        <w:numPr>
          <w:ilvl w:val="1"/>
          <w:numId w:val="5"/>
        </w:numPr>
        <w:tabs>
          <w:tab w:val="left" w:pos="1253"/>
        </w:tabs>
        <w:ind w:right="144" w:firstLine="707"/>
        <w:jc w:val="both"/>
        <w:rPr>
          <w:sz w:val="24"/>
        </w:rPr>
      </w:pPr>
      <w:r>
        <w:rPr>
          <w:sz w:val="24"/>
        </w:rPr>
        <w:t>Кругом лиц, попадающих под действие Антикоррупционной политики, являются директор Учреждения и работники вне</w:t>
      </w:r>
      <w:r>
        <w:rPr>
          <w:spacing w:val="-1"/>
          <w:sz w:val="24"/>
        </w:rPr>
        <w:t xml:space="preserve"> </w:t>
      </w:r>
      <w:r>
        <w:rPr>
          <w:sz w:val="24"/>
        </w:rPr>
        <w:t>зависимости от занимаемой должности и выполняемых функций.</w:t>
      </w:r>
    </w:p>
    <w:p w:rsidR="00E27116" w:rsidRDefault="00FD0989">
      <w:pPr>
        <w:pStyle w:val="a5"/>
        <w:numPr>
          <w:ilvl w:val="0"/>
          <w:numId w:val="5"/>
        </w:numPr>
        <w:tabs>
          <w:tab w:val="left" w:pos="1270"/>
        </w:tabs>
        <w:ind w:left="2" w:right="142" w:firstLine="707"/>
        <w:jc w:val="both"/>
        <w:rPr>
          <w:sz w:val="24"/>
        </w:rPr>
      </w:pPr>
      <w:r>
        <w:rPr>
          <w:sz w:val="24"/>
        </w:rPr>
        <w:t>Должностные лица Учреждения, ответственные за реализацию Антикоррупционной политики.</w:t>
      </w:r>
    </w:p>
    <w:p w:rsidR="00E27116" w:rsidRDefault="00FD0989">
      <w:pPr>
        <w:pStyle w:val="a5"/>
        <w:numPr>
          <w:ilvl w:val="1"/>
          <w:numId w:val="5"/>
        </w:numPr>
        <w:tabs>
          <w:tab w:val="left" w:pos="1299"/>
        </w:tabs>
        <w:ind w:right="144" w:firstLine="707"/>
        <w:jc w:val="both"/>
        <w:rPr>
          <w:sz w:val="24"/>
        </w:rPr>
      </w:pPr>
      <w:r>
        <w:rPr>
          <w:sz w:val="24"/>
        </w:rPr>
        <w:t>Директор Учреждения является ответственным за организацию всех мероприятий, направленных на предупреждение коррупции в Учреждении.</w:t>
      </w:r>
    </w:p>
    <w:p w:rsidR="00E27116" w:rsidRDefault="00FD0989">
      <w:pPr>
        <w:pStyle w:val="a5"/>
        <w:numPr>
          <w:ilvl w:val="1"/>
          <w:numId w:val="5"/>
        </w:numPr>
        <w:tabs>
          <w:tab w:val="left" w:pos="1315"/>
        </w:tabs>
        <w:ind w:right="140" w:firstLine="707"/>
        <w:jc w:val="both"/>
        <w:rPr>
          <w:sz w:val="24"/>
        </w:rPr>
      </w:pPr>
      <w:r>
        <w:rPr>
          <w:sz w:val="24"/>
        </w:rPr>
        <w:t>Директор Учреждения, исходя из установленных задач, специфики деятельности, штатной численности, организационной структуры Учреждения назначает лицо ответственное за реализацию Антикоррупционной политики.</w:t>
      </w:r>
    </w:p>
    <w:p w:rsidR="00E27116" w:rsidRDefault="00FD0989">
      <w:pPr>
        <w:pStyle w:val="a5"/>
        <w:numPr>
          <w:ilvl w:val="1"/>
          <w:numId w:val="5"/>
        </w:numPr>
        <w:tabs>
          <w:tab w:val="left" w:pos="1474"/>
        </w:tabs>
        <w:ind w:right="143" w:firstLine="707"/>
        <w:jc w:val="both"/>
        <w:rPr>
          <w:sz w:val="24"/>
        </w:rPr>
      </w:pPr>
      <w:r>
        <w:rPr>
          <w:sz w:val="24"/>
        </w:rPr>
        <w:t>Основные обязанности лица, ответственного за реализацию Антикоррупционной политики:</w:t>
      </w:r>
    </w:p>
    <w:p w:rsidR="00E27116" w:rsidRDefault="00FD0989">
      <w:pPr>
        <w:pStyle w:val="a5"/>
        <w:numPr>
          <w:ilvl w:val="0"/>
          <w:numId w:val="3"/>
        </w:numPr>
        <w:tabs>
          <w:tab w:val="left" w:pos="925"/>
        </w:tabs>
        <w:ind w:right="135" w:firstLine="707"/>
        <w:rPr>
          <w:sz w:val="24"/>
        </w:rPr>
      </w:pPr>
      <w:r>
        <w:rPr>
          <w:sz w:val="24"/>
        </w:rPr>
        <w:t>подготовка рекомендаций для принятия решений по вопросам предупреждения коррупции в Учреждении;</w:t>
      </w:r>
    </w:p>
    <w:p w:rsidR="00E27116" w:rsidRDefault="00FD0989">
      <w:pPr>
        <w:pStyle w:val="a5"/>
        <w:numPr>
          <w:ilvl w:val="0"/>
          <w:numId w:val="3"/>
        </w:numPr>
        <w:tabs>
          <w:tab w:val="left" w:pos="992"/>
        </w:tabs>
        <w:ind w:right="143" w:firstLine="707"/>
        <w:rPr>
          <w:sz w:val="24"/>
        </w:rPr>
      </w:pPr>
      <w:r>
        <w:rPr>
          <w:sz w:val="24"/>
        </w:rPr>
        <w:t>подготовка предложений, направленных на устранение причин и условий, порождающих риск возникновения коррупции в Учреждении;</w:t>
      </w:r>
    </w:p>
    <w:p w:rsidR="00E27116" w:rsidRDefault="00FD0989">
      <w:pPr>
        <w:pStyle w:val="a5"/>
        <w:numPr>
          <w:ilvl w:val="0"/>
          <w:numId w:val="3"/>
        </w:numPr>
        <w:tabs>
          <w:tab w:val="left" w:pos="949"/>
        </w:tabs>
        <w:ind w:right="143" w:firstLine="707"/>
        <w:rPr>
          <w:sz w:val="24"/>
        </w:rPr>
      </w:pPr>
      <w:r>
        <w:rPr>
          <w:sz w:val="24"/>
        </w:rPr>
        <w:t xml:space="preserve">разработка и представление на утверждение директору Учреждения проектов локальных нормативных актов, направленных на реализацию мер по предупреждению </w:t>
      </w:r>
      <w:r>
        <w:rPr>
          <w:spacing w:val="-2"/>
          <w:sz w:val="24"/>
        </w:rPr>
        <w:t>коррупции;</w:t>
      </w:r>
    </w:p>
    <w:p w:rsidR="00E27116" w:rsidRDefault="00FD0989">
      <w:pPr>
        <w:pStyle w:val="a5"/>
        <w:numPr>
          <w:ilvl w:val="0"/>
          <w:numId w:val="3"/>
        </w:numPr>
        <w:tabs>
          <w:tab w:val="left" w:pos="1129"/>
        </w:tabs>
        <w:ind w:right="143" w:firstLine="707"/>
        <w:rPr>
          <w:sz w:val="24"/>
        </w:rPr>
      </w:pPr>
      <w:r>
        <w:rPr>
          <w:sz w:val="24"/>
        </w:rPr>
        <w:t>проведение контрольных мероприятий, направленных на выявление коррупционных правонарушений, совершенных работниками;</w:t>
      </w:r>
    </w:p>
    <w:p w:rsidR="00E27116" w:rsidRDefault="00FD0989">
      <w:pPr>
        <w:pStyle w:val="a5"/>
        <w:numPr>
          <w:ilvl w:val="0"/>
          <w:numId w:val="3"/>
        </w:numPr>
        <w:tabs>
          <w:tab w:val="left" w:pos="890"/>
        </w:tabs>
        <w:spacing w:before="1"/>
        <w:ind w:left="890" w:hanging="180"/>
        <w:rPr>
          <w:sz w:val="24"/>
        </w:rPr>
      </w:pPr>
      <w:r>
        <w:rPr>
          <w:sz w:val="24"/>
        </w:rPr>
        <w:t>организация</w:t>
      </w:r>
      <w:r>
        <w:rPr>
          <w:spacing w:val="-6"/>
          <w:sz w:val="24"/>
        </w:rPr>
        <w:t xml:space="preserve"> </w:t>
      </w:r>
      <w:r>
        <w:rPr>
          <w:sz w:val="24"/>
        </w:rPr>
        <w:t>проведения</w:t>
      </w:r>
      <w:r>
        <w:rPr>
          <w:spacing w:val="-6"/>
          <w:sz w:val="24"/>
        </w:rPr>
        <w:t xml:space="preserve"> </w:t>
      </w:r>
      <w:r>
        <w:rPr>
          <w:sz w:val="24"/>
        </w:rPr>
        <w:t>оценки</w:t>
      </w:r>
      <w:r>
        <w:rPr>
          <w:spacing w:val="-6"/>
          <w:sz w:val="24"/>
        </w:rPr>
        <w:t xml:space="preserve"> </w:t>
      </w:r>
      <w:r>
        <w:rPr>
          <w:sz w:val="24"/>
        </w:rPr>
        <w:t>коррупционных</w:t>
      </w:r>
      <w:r>
        <w:rPr>
          <w:spacing w:val="-5"/>
          <w:sz w:val="24"/>
        </w:rPr>
        <w:t xml:space="preserve"> </w:t>
      </w:r>
      <w:r>
        <w:rPr>
          <w:spacing w:val="-2"/>
          <w:sz w:val="24"/>
        </w:rPr>
        <w:t>рисков;</w:t>
      </w:r>
    </w:p>
    <w:p w:rsidR="00E27116" w:rsidRDefault="00FD0989">
      <w:pPr>
        <w:pStyle w:val="a5"/>
        <w:numPr>
          <w:ilvl w:val="0"/>
          <w:numId w:val="3"/>
        </w:numPr>
        <w:tabs>
          <w:tab w:val="left" w:pos="891"/>
        </w:tabs>
        <w:ind w:right="144" w:firstLine="707"/>
        <w:rPr>
          <w:sz w:val="24"/>
        </w:rPr>
      </w:pPr>
      <w:r>
        <w:rPr>
          <w:sz w:val="24"/>
        </w:rPr>
        <w:t>прием</w:t>
      </w:r>
      <w:r>
        <w:rPr>
          <w:spacing w:val="-2"/>
          <w:sz w:val="24"/>
        </w:rPr>
        <w:t xml:space="preserve"> </w:t>
      </w:r>
      <w:r>
        <w:rPr>
          <w:sz w:val="24"/>
        </w:rPr>
        <w:t>и рассмотрение</w:t>
      </w:r>
      <w:r>
        <w:rPr>
          <w:spacing w:val="-2"/>
          <w:sz w:val="24"/>
        </w:rPr>
        <w:t xml:space="preserve"> </w:t>
      </w:r>
      <w:r>
        <w:rPr>
          <w:sz w:val="24"/>
        </w:rPr>
        <w:t>сообщений о</w:t>
      </w:r>
      <w:r>
        <w:rPr>
          <w:spacing w:val="-1"/>
          <w:sz w:val="24"/>
        </w:rPr>
        <w:t xml:space="preserve"> </w:t>
      </w:r>
      <w:r>
        <w:rPr>
          <w:sz w:val="24"/>
        </w:rPr>
        <w:t>случаях склонения</w:t>
      </w:r>
      <w:r>
        <w:rPr>
          <w:spacing w:val="-1"/>
          <w:sz w:val="24"/>
        </w:rPr>
        <w:t xml:space="preserve"> </w:t>
      </w:r>
      <w:r>
        <w:rPr>
          <w:sz w:val="24"/>
        </w:rPr>
        <w:t>работников</w:t>
      </w:r>
      <w:r>
        <w:rPr>
          <w:spacing w:val="-4"/>
          <w:sz w:val="24"/>
        </w:rPr>
        <w:t xml:space="preserve"> </w:t>
      </w:r>
      <w:r>
        <w:rPr>
          <w:sz w:val="24"/>
        </w:rPr>
        <w:t>к</w:t>
      </w:r>
      <w:r>
        <w:rPr>
          <w:spacing w:val="-1"/>
          <w:sz w:val="24"/>
        </w:rPr>
        <w:t xml:space="preserve"> </w:t>
      </w:r>
      <w:r>
        <w:rPr>
          <w:sz w:val="24"/>
        </w:rPr>
        <w:t>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E27116" w:rsidRDefault="00FD0989">
      <w:pPr>
        <w:pStyle w:val="a5"/>
        <w:numPr>
          <w:ilvl w:val="0"/>
          <w:numId w:val="3"/>
        </w:numPr>
        <w:tabs>
          <w:tab w:val="left" w:pos="917"/>
        </w:tabs>
        <w:ind w:right="137" w:firstLine="707"/>
        <w:rPr>
          <w:sz w:val="24"/>
        </w:rPr>
      </w:pPr>
      <w:r>
        <w:rPr>
          <w:sz w:val="24"/>
        </w:rPr>
        <w:t>оказание содействия уполномоченным представителям контрольно-надзорных и правоохранительных органов</w:t>
      </w:r>
      <w:r>
        <w:rPr>
          <w:spacing w:val="-1"/>
          <w:sz w:val="24"/>
        </w:rPr>
        <w:t xml:space="preserve"> </w:t>
      </w:r>
      <w:r>
        <w:rPr>
          <w:sz w:val="24"/>
        </w:rPr>
        <w:t>при проведении</w:t>
      </w:r>
      <w:r>
        <w:rPr>
          <w:spacing w:val="-1"/>
          <w:sz w:val="24"/>
        </w:rPr>
        <w:t xml:space="preserve"> </w:t>
      </w:r>
      <w:r>
        <w:rPr>
          <w:sz w:val="24"/>
        </w:rPr>
        <w:t>ими инспекционных</w:t>
      </w:r>
      <w:r>
        <w:rPr>
          <w:spacing w:val="-1"/>
          <w:sz w:val="24"/>
        </w:rPr>
        <w:t xml:space="preserve"> </w:t>
      </w:r>
      <w:r>
        <w:rPr>
          <w:sz w:val="24"/>
        </w:rPr>
        <w:t>проверок деятельности Учреждения по вопросам предупреждения коррупции;</w:t>
      </w:r>
    </w:p>
    <w:p w:rsidR="00E27116" w:rsidRDefault="00FD0989">
      <w:pPr>
        <w:pStyle w:val="a5"/>
        <w:numPr>
          <w:ilvl w:val="0"/>
          <w:numId w:val="3"/>
        </w:numPr>
        <w:tabs>
          <w:tab w:val="left" w:pos="1021"/>
        </w:tabs>
        <w:spacing w:before="66"/>
        <w:ind w:right="142" w:firstLine="707"/>
        <w:rPr>
          <w:sz w:val="24"/>
        </w:rPr>
      </w:pPr>
      <w:r>
        <w:rPr>
          <w:sz w:val="24"/>
        </w:rPr>
        <w:t xml:space="preserve">организация мероприятий по вопросам профилактики и противодействия </w:t>
      </w:r>
      <w:r>
        <w:rPr>
          <w:spacing w:val="-2"/>
          <w:sz w:val="24"/>
        </w:rPr>
        <w:t>коррупции;</w:t>
      </w:r>
    </w:p>
    <w:p w:rsidR="00E27116" w:rsidRDefault="00FD0989">
      <w:pPr>
        <w:pStyle w:val="a5"/>
        <w:numPr>
          <w:ilvl w:val="0"/>
          <w:numId w:val="3"/>
        </w:numPr>
        <w:tabs>
          <w:tab w:val="left" w:pos="890"/>
        </w:tabs>
        <w:ind w:left="890" w:hanging="180"/>
        <w:rPr>
          <w:sz w:val="24"/>
        </w:rPr>
      </w:pPr>
      <w:r>
        <w:rPr>
          <w:sz w:val="24"/>
        </w:rPr>
        <w:t>организация</w:t>
      </w:r>
      <w:r>
        <w:rPr>
          <w:spacing w:val="-5"/>
          <w:sz w:val="24"/>
        </w:rPr>
        <w:t xml:space="preserve"> </w:t>
      </w:r>
      <w:r>
        <w:rPr>
          <w:sz w:val="24"/>
        </w:rPr>
        <w:t>мероприятий</w:t>
      </w:r>
      <w:r>
        <w:rPr>
          <w:spacing w:val="-6"/>
          <w:sz w:val="24"/>
        </w:rPr>
        <w:t xml:space="preserve"> </w:t>
      </w:r>
      <w:r>
        <w:rPr>
          <w:sz w:val="24"/>
        </w:rPr>
        <w:t>по</w:t>
      </w:r>
      <w:r>
        <w:rPr>
          <w:spacing w:val="-5"/>
          <w:sz w:val="24"/>
        </w:rPr>
        <w:t xml:space="preserve"> </w:t>
      </w:r>
      <w:r>
        <w:rPr>
          <w:sz w:val="24"/>
        </w:rPr>
        <w:t>антикоррупционному</w:t>
      </w:r>
      <w:r>
        <w:rPr>
          <w:spacing w:val="-12"/>
          <w:sz w:val="24"/>
        </w:rPr>
        <w:t xml:space="preserve"> </w:t>
      </w:r>
      <w:r>
        <w:rPr>
          <w:sz w:val="24"/>
        </w:rPr>
        <w:t>просвещению</w:t>
      </w:r>
      <w:r>
        <w:rPr>
          <w:spacing w:val="-4"/>
          <w:sz w:val="24"/>
        </w:rPr>
        <w:t xml:space="preserve"> </w:t>
      </w:r>
      <w:r>
        <w:rPr>
          <w:spacing w:val="-2"/>
          <w:sz w:val="24"/>
        </w:rPr>
        <w:t>работников;</w:t>
      </w:r>
    </w:p>
    <w:p w:rsidR="00E27116" w:rsidRDefault="00FD0989">
      <w:pPr>
        <w:pStyle w:val="a5"/>
        <w:numPr>
          <w:ilvl w:val="0"/>
          <w:numId w:val="3"/>
        </w:numPr>
        <w:tabs>
          <w:tab w:val="left" w:pos="890"/>
        </w:tabs>
        <w:spacing w:before="1"/>
        <w:ind w:left="890" w:hanging="180"/>
        <w:rPr>
          <w:sz w:val="24"/>
        </w:rPr>
      </w:pPr>
      <w:r>
        <w:rPr>
          <w:sz w:val="24"/>
        </w:rPr>
        <w:t>индивидуальное</w:t>
      </w:r>
      <w:r>
        <w:rPr>
          <w:spacing w:val="-11"/>
          <w:sz w:val="24"/>
        </w:rPr>
        <w:t xml:space="preserve"> </w:t>
      </w:r>
      <w:r>
        <w:rPr>
          <w:sz w:val="24"/>
        </w:rPr>
        <w:t>консультирование</w:t>
      </w:r>
      <w:r>
        <w:rPr>
          <w:spacing w:val="-10"/>
          <w:sz w:val="24"/>
        </w:rPr>
        <w:t xml:space="preserve"> </w:t>
      </w:r>
      <w:r>
        <w:rPr>
          <w:spacing w:val="-2"/>
          <w:sz w:val="24"/>
        </w:rPr>
        <w:t>работников;</w:t>
      </w:r>
    </w:p>
    <w:p w:rsidR="00E27116" w:rsidRDefault="00FD0989">
      <w:pPr>
        <w:pStyle w:val="a5"/>
        <w:numPr>
          <w:ilvl w:val="0"/>
          <w:numId w:val="3"/>
        </w:numPr>
        <w:tabs>
          <w:tab w:val="left" w:pos="892"/>
        </w:tabs>
        <w:ind w:left="892" w:hanging="182"/>
        <w:rPr>
          <w:sz w:val="24"/>
        </w:rPr>
      </w:pPr>
      <w:r>
        <w:rPr>
          <w:sz w:val="24"/>
        </w:rPr>
        <w:t>участие</w:t>
      </w:r>
      <w:r>
        <w:rPr>
          <w:spacing w:val="-7"/>
          <w:sz w:val="24"/>
        </w:rPr>
        <w:t xml:space="preserve"> </w:t>
      </w:r>
      <w:r>
        <w:rPr>
          <w:sz w:val="24"/>
        </w:rPr>
        <w:t>в</w:t>
      </w:r>
      <w:r>
        <w:rPr>
          <w:spacing w:val="-7"/>
          <w:sz w:val="24"/>
        </w:rPr>
        <w:t xml:space="preserve"> </w:t>
      </w:r>
      <w:r>
        <w:rPr>
          <w:sz w:val="24"/>
        </w:rPr>
        <w:t>организации</w:t>
      </w:r>
      <w:r>
        <w:rPr>
          <w:spacing w:val="-6"/>
          <w:sz w:val="24"/>
        </w:rPr>
        <w:t xml:space="preserve"> </w:t>
      </w:r>
      <w:r>
        <w:rPr>
          <w:sz w:val="24"/>
        </w:rPr>
        <w:t>антикоррупционной</w:t>
      </w:r>
      <w:r>
        <w:rPr>
          <w:spacing w:val="-6"/>
          <w:sz w:val="24"/>
        </w:rPr>
        <w:t xml:space="preserve"> </w:t>
      </w:r>
      <w:r>
        <w:rPr>
          <w:spacing w:val="-2"/>
          <w:sz w:val="24"/>
        </w:rPr>
        <w:t>пропаганды;</w:t>
      </w:r>
    </w:p>
    <w:p w:rsidR="00E27116" w:rsidRDefault="00FD0989">
      <w:pPr>
        <w:pStyle w:val="a5"/>
        <w:numPr>
          <w:ilvl w:val="0"/>
          <w:numId w:val="3"/>
        </w:numPr>
        <w:tabs>
          <w:tab w:val="left" w:pos="1004"/>
        </w:tabs>
        <w:ind w:right="140" w:firstLine="707"/>
        <w:rPr>
          <w:sz w:val="24"/>
        </w:rPr>
      </w:pPr>
      <w:r>
        <w:rPr>
          <w:sz w:val="24"/>
        </w:rPr>
        <w:t xml:space="preserve">проведение оценки результатов работы по предупреждению коррупции в Учреждении и подготовка соответствующих отчетных материалов для директора </w:t>
      </w:r>
      <w:r>
        <w:rPr>
          <w:spacing w:val="-2"/>
          <w:sz w:val="24"/>
        </w:rPr>
        <w:t>Учреждения.</w:t>
      </w:r>
    </w:p>
    <w:p w:rsidR="00E27116" w:rsidRDefault="00FD0989">
      <w:pPr>
        <w:pStyle w:val="a5"/>
        <w:numPr>
          <w:ilvl w:val="1"/>
          <w:numId w:val="5"/>
        </w:numPr>
        <w:tabs>
          <w:tab w:val="left" w:pos="1198"/>
        </w:tabs>
        <w:ind w:right="143" w:firstLine="707"/>
        <w:jc w:val="both"/>
        <w:rPr>
          <w:sz w:val="24"/>
        </w:rPr>
      </w:pPr>
      <w:r>
        <w:rPr>
          <w:sz w:val="24"/>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w:t>
      </w:r>
      <w:r>
        <w:rPr>
          <w:sz w:val="24"/>
        </w:rPr>
        <w:lastRenderedPageBreak/>
        <w:t>функционирования Учреждения за счет снижения рисков проявления коррупции; в организации действует коллегиальный орган – комиссия по профилактике коррупции.</w:t>
      </w:r>
    </w:p>
    <w:p w:rsidR="00E27116" w:rsidRDefault="00FD0989">
      <w:pPr>
        <w:pStyle w:val="a5"/>
        <w:numPr>
          <w:ilvl w:val="1"/>
          <w:numId w:val="5"/>
        </w:numPr>
        <w:tabs>
          <w:tab w:val="left" w:pos="1342"/>
        </w:tabs>
        <w:ind w:right="135" w:firstLine="707"/>
        <w:jc w:val="both"/>
        <w:rPr>
          <w:sz w:val="24"/>
        </w:rPr>
      </w:pPr>
      <w:r>
        <w:rPr>
          <w:sz w:val="24"/>
        </w:rPr>
        <w:t xml:space="preserve">Цели, порядок образования, работы и полномочия комиссии по противодействию коррупции определены Положением о комиссии по профилактике </w:t>
      </w:r>
      <w:r>
        <w:rPr>
          <w:spacing w:val="-2"/>
          <w:sz w:val="24"/>
        </w:rPr>
        <w:t>коррупции.</w:t>
      </w:r>
    </w:p>
    <w:p w:rsidR="00E27116" w:rsidRDefault="00FD0989">
      <w:pPr>
        <w:pStyle w:val="a5"/>
        <w:numPr>
          <w:ilvl w:val="0"/>
          <w:numId w:val="5"/>
        </w:numPr>
        <w:tabs>
          <w:tab w:val="left" w:pos="950"/>
        </w:tabs>
        <w:jc w:val="both"/>
        <w:rPr>
          <w:sz w:val="24"/>
        </w:rPr>
      </w:pPr>
      <w:r>
        <w:rPr>
          <w:sz w:val="24"/>
        </w:rPr>
        <w:t>Обязанности</w:t>
      </w:r>
      <w:r>
        <w:rPr>
          <w:spacing w:val="-6"/>
          <w:sz w:val="24"/>
        </w:rPr>
        <w:t xml:space="preserve"> </w:t>
      </w:r>
      <w:r>
        <w:rPr>
          <w:sz w:val="24"/>
        </w:rPr>
        <w:t>работников,</w:t>
      </w:r>
      <w:r>
        <w:rPr>
          <w:spacing w:val="-3"/>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предупреждением</w:t>
      </w:r>
      <w:r>
        <w:rPr>
          <w:spacing w:val="-3"/>
          <w:sz w:val="24"/>
        </w:rPr>
        <w:t xml:space="preserve"> </w:t>
      </w:r>
      <w:r>
        <w:rPr>
          <w:spacing w:val="-2"/>
          <w:sz w:val="24"/>
        </w:rPr>
        <w:t>коррупции.</w:t>
      </w:r>
    </w:p>
    <w:p w:rsidR="00E27116" w:rsidRDefault="00FD0989">
      <w:pPr>
        <w:pStyle w:val="a5"/>
        <w:numPr>
          <w:ilvl w:val="1"/>
          <w:numId w:val="5"/>
        </w:numPr>
        <w:tabs>
          <w:tab w:val="left" w:pos="1287"/>
        </w:tabs>
        <w:ind w:right="142" w:firstLine="707"/>
        <w:jc w:val="both"/>
        <w:rPr>
          <w:sz w:val="24"/>
        </w:rPr>
      </w:pPr>
      <w:r>
        <w:rPr>
          <w:sz w:val="24"/>
        </w:rPr>
        <w:t>Обязанности работников Учреждения в связи с предупреждением и противодействием коррупции являются общими для всех сотрудников Учреждения.</w:t>
      </w:r>
    </w:p>
    <w:p w:rsidR="00E27116" w:rsidRDefault="00FD0989">
      <w:pPr>
        <w:pStyle w:val="a5"/>
        <w:numPr>
          <w:ilvl w:val="1"/>
          <w:numId w:val="5"/>
        </w:numPr>
        <w:tabs>
          <w:tab w:val="left" w:pos="1274"/>
        </w:tabs>
        <w:spacing w:before="1"/>
        <w:ind w:right="138" w:firstLine="707"/>
        <w:jc w:val="both"/>
        <w:rPr>
          <w:sz w:val="24"/>
        </w:rPr>
      </w:pPr>
      <w:r>
        <w:rPr>
          <w:sz w:val="24"/>
        </w:rPr>
        <w:t>Директор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E27116" w:rsidRDefault="00FD0989">
      <w:pPr>
        <w:pStyle w:val="a5"/>
        <w:numPr>
          <w:ilvl w:val="0"/>
          <w:numId w:val="2"/>
        </w:numPr>
        <w:tabs>
          <w:tab w:val="left" w:pos="970"/>
        </w:tabs>
        <w:ind w:right="145" w:firstLine="707"/>
        <w:rPr>
          <w:sz w:val="24"/>
        </w:rPr>
      </w:pPr>
      <w:r>
        <w:rPr>
          <w:sz w:val="24"/>
        </w:rPr>
        <w:t>руководствоваться положениями настоящей Антикоррупционной политики и неукоснительно соблюдать ее принципы и требования;</w:t>
      </w:r>
    </w:p>
    <w:p w:rsidR="00E27116" w:rsidRDefault="00FD0989">
      <w:pPr>
        <w:pStyle w:val="a5"/>
        <w:numPr>
          <w:ilvl w:val="0"/>
          <w:numId w:val="2"/>
        </w:numPr>
        <w:tabs>
          <w:tab w:val="left" w:pos="939"/>
        </w:tabs>
        <w:ind w:right="145" w:firstLine="707"/>
        <w:rPr>
          <w:sz w:val="24"/>
        </w:rPr>
      </w:pPr>
      <w:r>
        <w:rPr>
          <w:sz w:val="24"/>
        </w:rPr>
        <w:t>воздерживаться от совершения и (или) участия в совершении коррупционных правонарушений в интересах или от имени Учреждения;</w:t>
      </w:r>
    </w:p>
    <w:p w:rsidR="00E27116" w:rsidRDefault="00FD0989">
      <w:pPr>
        <w:pStyle w:val="a5"/>
        <w:numPr>
          <w:ilvl w:val="0"/>
          <w:numId w:val="2"/>
        </w:numPr>
        <w:tabs>
          <w:tab w:val="left" w:pos="927"/>
        </w:tabs>
        <w:ind w:right="144" w:firstLine="707"/>
        <w:rPr>
          <w:sz w:val="24"/>
        </w:rPr>
      </w:pPr>
      <w:r>
        <w:rPr>
          <w:sz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E27116" w:rsidRDefault="00FD0989">
      <w:pPr>
        <w:pStyle w:val="a5"/>
        <w:numPr>
          <w:ilvl w:val="0"/>
          <w:numId w:val="2"/>
        </w:numPr>
        <w:tabs>
          <w:tab w:val="left" w:pos="917"/>
        </w:tabs>
        <w:ind w:right="145" w:firstLine="707"/>
        <w:rPr>
          <w:sz w:val="24"/>
        </w:rPr>
      </w:pPr>
      <w:r>
        <w:rPr>
          <w:sz w:val="24"/>
        </w:rPr>
        <w:t>незамедлительно информировать о случаях склонения работника к совершению коррупционных правонарушений;</w:t>
      </w:r>
    </w:p>
    <w:p w:rsidR="00E27116" w:rsidRDefault="00FD0989">
      <w:pPr>
        <w:pStyle w:val="a5"/>
        <w:numPr>
          <w:ilvl w:val="0"/>
          <w:numId w:val="2"/>
        </w:numPr>
        <w:tabs>
          <w:tab w:val="left" w:pos="915"/>
        </w:tabs>
        <w:ind w:right="145" w:firstLine="707"/>
        <w:rPr>
          <w:sz w:val="24"/>
        </w:rPr>
      </w:pPr>
      <w:r>
        <w:rPr>
          <w:sz w:val="24"/>
        </w:rPr>
        <w:t>сообщить о возможности возникновения либо возникшем конфликте интересов, одной из сторон которого является работник.</w:t>
      </w:r>
    </w:p>
    <w:p w:rsidR="00E27116" w:rsidRDefault="00FD0989">
      <w:pPr>
        <w:pStyle w:val="a5"/>
        <w:numPr>
          <w:ilvl w:val="0"/>
          <w:numId w:val="5"/>
        </w:numPr>
        <w:tabs>
          <w:tab w:val="left" w:pos="950"/>
        </w:tabs>
        <w:jc w:val="both"/>
        <w:rPr>
          <w:sz w:val="24"/>
        </w:rPr>
      </w:pPr>
      <w:r>
        <w:rPr>
          <w:sz w:val="24"/>
        </w:rPr>
        <w:t>Мероприятия</w:t>
      </w:r>
      <w:r>
        <w:rPr>
          <w:spacing w:val="-8"/>
          <w:sz w:val="24"/>
        </w:rPr>
        <w:t xml:space="preserve"> </w:t>
      </w:r>
      <w:r>
        <w:rPr>
          <w:sz w:val="24"/>
        </w:rPr>
        <w:t>по</w:t>
      </w:r>
      <w:r>
        <w:rPr>
          <w:spacing w:val="-5"/>
          <w:sz w:val="24"/>
        </w:rPr>
        <w:t xml:space="preserve"> </w:t>
      </w:r>
      <w:r>
        <w:rPr>
          <w:sz w:val="24"/>
        </w:rPr>
        <w:t>предупреждению</w:t>
      </w:r>
      <w:r>
        <w:rPr>
          <w:spacing w:val="-4"/>
          <w:sz w:val="24"/>
        </w:rPr>
        <w:t xml:space="preserve"> </w:t>
      </w:r>
      <w:r>
        <w:rPr>
          <w:spacing w:val="-2"/>
          <w:sz w:val="24"/>
        </w:rPr>
        <w:t>коррупции.</w:t>
      </w:r>
    </w:p>
    <w:p w:rsidR="00E27116" w:rsidRDefault="00FD0989">
      <w:pPr>
        <w:pStyle w:val="a5"/>
        <w:numPr>
          <w:ilvl w:val="1"/>
          <w:numId w:val="5"/>
        </w:numPr>
        <w:tabs>
          <w:tab w:val="left" w:pos="1138"/>
        </w:tabs>
        <w:ind w:right="146" w:firstLine="707"/>
        <w:jc w:val="both"/>
        <w:rPr>
          <w:sz w:val="24"/>
        </w:rPr>
      </w:pPr>
      <w:r>
        <w:rPr>
          <w:sz w:val="24"/>
        </w:rPr>
        <w:t>Работа по предупреждению коррупции в Учреждении ведется в соответствии с ежегодно утверждаемым в установленном порядке планом противодействия коррупции.</w:t>
      </w:r>
    </w:p>
    <w:p w:rsidR="00E27116" w:rsidRDefault="00FD0989">
      <w:pPr>
        <w:pStyle w:val="a5"/>
        <w:numPr>
          <w:ilvl w:val="1"/>
          <w:numId w:val="1"/>
        </w:numPr>
        <w:tabs>
          <w:tab w:val="left" w:pos="1195"/>
        </w:tabs>
        <w:ind w:right="140" w:firstLine="707"/>
        <w:jc w:val="both"/>
        <w:rPr>
          <w:sz w:val="24"/>
        </w:rPr>
      </w:pPr>
      <w:r>
        <w:rPr>
          <w:sz w:val="24"/>
        </w:rPr>
        <w:t>В Учреждении разработаны и утверждены локальные нормативные</w:t>
      </w:r>
      <w:r>
        <w:rPr>
          <w:spacing w:val="40"/>
          <w:sz w:val="24"/>
        </w:rPr>
        <w:t xml:space="preserve"> </w:t>
      </w:r>
      <w:r>
        <w:rPr>
          <w:sz w:val="24"/>
        </w:rPr>
        <w:t>акты, направленные на предупреждение коррупционных правонарушений и снижение коррупционных рисков при исполнении работниками своих должностных обязанностей.</w:t>
      </w:r>
    </w:p>
    <w:p w:rsidR="00E27116" w:rsidRDefault="00FD0989">
      <w:pPr>
        <w:pStyle w:val="a5"/>
        <w:numPr>
          <w:ilvl w:val="0"/>
          <w:numId w:val="5"/>
        </w:numPr>
        <w:tabs>
          <w:tab w:val="left" w:pos="950"/>
        </w:tabs>
        <w:jc w:val="both"/>
        <w:rPr>
          <w:sz w:val="24"/>
        </w:rPr>
      </w:pPr>
      <w:r>
        <w:rPr>
          <w:sz w:val="24"/>
        </w:rPr>
        <w:t>Внедрение</w:t>
      </w:r>
      <w:r>
        <w:rPr>
          <w:spacing w:val="-7"/>
          <w:sz w:val="24"/>
        </w:rPr>
        <w:t xml:space="preserve"> </w:t>
      </w:r>
      <w:r>
        <w:rPr>
          <w:sz w:val="24"/>
        </w:rPr>
        <w:t>стандартов</w:t>
      </w:r>
      <w:r>
        <w:rPr>
          <w:spacing w:val="-5"/>
          <w:sz w:val="24"/>
        </w:rPr>
        <w:t xml:space="preserve"> </w:t>
      </w:r>
      <w:r>
        <w:rPr>
          <w:sz w:val="24"/>
        </w:rPr>
        <w:t>поведения</w:t>
      </w:r>
      <w:r>
        <w:rPr>
          <w:spacing w:val="-5"/>
          <w:sz w:val="24"/>
        </w:rPr>
        <w:t xml:space="preserve"> </w:t>
      </w:r>
      <w:r>
        <w:rPr>
          <w:sz w:val="24"/>
        </w:rPr>
        <w:t>работников</w:t>
      </w:r>
      <w:r>
        <w:rPr>
          <w:spacing w:val="-4"/>
          <w:sz w:val="24"/>
        </w:rPr>
        <w:t xml:space="preserve"> </w:t>
      </w:r>
      <w:r>
        <w:rPr>
          <w:spacing w:val="-2"/>
          <w:sz w:val="24"/>
        </w:rPr>
        <w:t>организации.</w:t>
      </w:r>
    </w:p>
    <w:p w:rsidR="00E27116" w:rsidRDefault="00FD0989">
      <w:pPr>
        <w:pStyle w:val="a5"/>
        <w:numPr>
          <w:ilvl w:val="1"/>
          <w:numId w:val="5"/>
        </w:numPr>
        <w:tabs>
          <w:tab w:val="left" w:pos="1171"/>
        </w:tabs>
        <w:ind w:right="134" w:firstLine="707"/>
        <w:jc w:val="both"/>
        <w:rPr>
          <w:sz w:val="24"/>
        </w:rPr>
      </w:pPr>
      <w:r>
        <w:rPr>
          <w:sz w:val="24"/>
        </w:rPr>
        <w:t>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E27116" w:rsidRDefault="00FD0989">
      <w:pPr>
        <w:pStyle w:val="a5"/>
        <w:numPr>
          <w:ilvl w:val="1"/>
          <w:numId w:val="5"/>
        </w:numPr>
        <w:tabs>
          <w:tab w:val="left" w:pos="1234"/>
        </w:tabs>
        <w:spacing w:before="1"/>
        <w:ind w:right="140" w:firstLine="707"/>
        <w:jc w:val="both"/>
        <w:rPr>
          <w:sz w:val="24"/>
        </w:rPr>
      </w:pPr>
      <w:r>
        <w:rPr>
          <w:sz w:val="24"/>
        </w:rPr>
        <w:t>Общие правила и принципы поведения закреплены в Кодексе этики и служебного поведения работников Учреждения.</w:t>
      </w:r>
    </w:p>
    <w:p w:rsidR="00E27116" w:rsidRDefault="00FD0989" w:rsidP="00E135D5">
      <w:pPr>
        <w:pStyle w:val="a5"/>
        <w:numPr>
          <w:ilvl w:val="1"/>
          <w:numId w:val="5"/>
        </w:numPr>
        <w:tabs>
          <w:tab w:val="left" w:pos="1186"/>
        </w:tabs>
        <w:spacing w:before="66"/>
        <w:ind w:right="143" w:firstLine="0"/>
        <w:jc w:val="both"/>
      </w:pPr>
      <w:r w:rsidRPr="002C00BB">
        <w:rPr>
          <w:sz w:val="24"/>
        </w:rPr>
        <w:t>В соответствии с пунктом 2 части 1 статьи 575 Гражданского кодекса РФ установлен запрет на дарение подарков работникам образовательных организаций, медицинских</w:t>
      </w:r>
      <w:r w:rsidRPr="002C00BB">
        <w:rPr>
          <w:spacing w:val="-3"/>
          <w:sz w:val="24"/>
        </w:rPr>
        <w:t xml:space="preserve"> </w:t>
      </w:r>
      <w:r w:rsidRPr="002C00BB">
        <w:rPr>
          <w:sz w:val="24"/>
        </w:rPr>
        <w:t>организаций,</w:t>
      </w:r>
      <w:r w:rsidRPr="002C00BB">
        <w:rPr>
          <w:spacing w:val="-5"/>
          <w:sz w:val="24"/>
        </w:rPr>
        <w:t xml:space="preserve"> </w:t>
      </w:r>
      <w:r w:rsidRPr="002C00BB">
        <w:rPr>
          <w:sz w:val="24"/>
        </w:rPr>
        <w:t>организаций,</w:t>
      </w:r>
      <w:r w:rsidRPr="002C00BB">
        <w:rPr>
          <w:spacing w:val="-5"/>
          <w:sz w:val="24"/>
        </w:rPr>
        <w:t xml:space="preserve"> </w:t>
      </w:r>
      <w:r w:rsidRPr="002C00BB">
        <w:rPr>
          <w:sz w:val="24"/>
        </w:rPr>
        <w:t>оказывающих</w:t>
      </w:r>
      <w:r w:rsidRPr="002C00BB">
        <w:rPr>
          <w:spacing w:val="-3"/>
          <w:sz w:val="24"/>
        </w:rPr>
        <w:t xml:space="preserve"> </w:t>
      </w:r>
      <w:r w:rsidRPr="002C00BB">
        <w:rPr>
          <w:sz w:val="24"/>
        </w:rPr>
        <w:t>социальные</w:t>
      </w:r>
      <w:r w:rsidRPr="002C00BB">
        <w:rPr>
          <w:spacing w:val="-5"/>
          <w:sz w:val="24"/>
        </w:rPr>
        <w:t xml:space="preserve"> </w:t>
      </w:r>
      <w:r w:rsidRPr="002C00BB">
        <w:rPr>
          <w:sz w:val="24"/>
        </w:rPr>
        <w:t>услуги,</w:t>
      </w:r>
      <w:r w:rsidRPr="002C00BB">
        <w:rPr>
          <w:spacing w:val="-5"/>
          <w:sz w:val="24"/>
        </w:rPr>
        <w:t xml:space="preserve"> </w:t>
      </w:r>
      <w:r w:rsidRPr="002C00BB">
        <w:rPr>
          <w:sz w:val="24"/>
        </w:rPr>
        <w:t>и</w:t>
      </w:r>
      <w:r w:rsidRPr="002C00BB">
        <w:rPr>
          <w:spacing w:val="-5"/>
          <w:sz w:val="24"/>
        </w:rPr>
        <w:t xml:space="preserve"> </w:t>
      </w:r>
      <w:r w:rsidRPr="002C00BB">
        <w:rPr>
          <w:sz w:val="24"/>
        </w:rPr>
        <w:t>аналогичных организаций, в</w:t>
      </w:r>
      <w:r w:rsidRPr="002C00BB">
        <w:rPr>
          <w:spacing w:val="-2"/>
          <w:sz w:val="24"/>
        </w:rPr>
        <w:t xml:space="preserve"> </w:t>
      </w:r>
      <w:r w:rsidRPr="002C00BB">
        <w:rPr>
          <w:sz w:val="24"/>
        </w:rPr>
        <w:t>том числе организаций для детей-сирот и детей,</w:t>
      </w:r>
      <w:r w:rsidRPr="002C00BB">
        <w:rPr>
          <w:spacing w:val="-1"/>
          <w:sz w:val="24"/>
        </w:rPr>
        <w:t xml:space="preserve"> </w:t>
      </w:r>
      <w:r w:rsidRPr="002C00BB">
        <w:rPr>
          <w:sz w:val="24"/>
        </w:rPr>
        <w:t>оставшихся без попечения</w:t>
      </w:r>
      <w:r w:rsidR="002C00BB">
        <w:rPr>
          <w:sz w:val="24"/>
        </w:rPr>
        <w:t xml:space="preserve"> </w:t>
      </w:r>
      <w:r>
        <w:t>родителей, гражданами, находящимися в них на лечении, содержании или воспитании, супругами и родственниками этих граждан.</w:t>
      </w:r>
    </w:p>
    <w:p w:rsidR="00E27116" w:rsidRDefault="00FD0989">
      <w:pPr>
        <w:pStyle w:val="a5"/>
        <w:numPr>
          <w:ilvl w:val="0"/>
          <w:numId w:val="5"/>
        </w:numPr>
        <w:tabs>
          <w:tab w:val="left" w:pos="950"/>
        </w:tabs>
        <w:spacing w:before="1"/>
        <w:jc w:val="both"/>
        <w:rPr>
          <w:sz w:val="24"/>
        </w:rPr>
      </w:pPr>
      <w:r>
        <w:rPr>
          <w:sz w:val="24"/>
        </w:rPr>
        <w:t>Антикоррупционное</w:t>
      </w:r>
      <w:r>
        <w:rPr>
          <w:spacing w:val="-8"/>
          <w:sz w:val="24"/>
        </w:rPr>
        <w:t xml:space="preserve"> </w:t>
      </w:r>
      <w:r>
        <w:rPr>
          <w:sz w:val="24"/>
        </w:rPr>
        <w:t>просвещение</w:t>
      </w:r>
      <w:r>
        <w:rPr>
          <w:spacing w:val="-8"/>
          <w:sz w:val="24"/>
        </w:rPr>
        <w:t xml:space="preserve"> </w:t>
      </w:r>
      <w:r>
        <w:rPr>
          <w:spacing w:val="-2"/>
          <w:sz w:val="24"/>
        </w:rPr>
        <w:t>работников.</w:t>
      </w:r>
    </w:p>
    <w:p w:rsidR="00E27116" w:rsidRDefault="00FD0989">
      <w:pPr>
        <w:pStyle w:val="a5"/>
        <w:numPr>
          <w:ilvl w:val="1"/>
          <w:numId w:val="5"/>
        </w:numPr>
        <w:tabs>
          <w:tab w:val="left" w:pos="1171"/>
        </w:tabs>
        <w:ind w:right="142" w:firstLine="707"/>
        <w:jc w:val="both"/>
        <w:rPr>
          <w:sz w:val="24"/>
        </w:rPr>
      </w:pPr>
      <w:r>
        <w:rPr>
          <w:sz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Учреждения посредством антикоррупционной пропаганды и антикоррупционного консультирования осуществляется антикоррупционное</w:t>
      </w:r>
      <w:r>
        <w:rPr>
          <w:spacing w:val="80"/>
          <w:sz w:val="24"/>
        </w:rPr>
        <w:t xml:space="preserve"> </w:t>
      </w:r>
      <w:r>
        <w:rPr>
          <w:spacing w:val="-2"/>
          <w:sz w:val="24"/>
        </w:rPr>
        <w:t>просвещение.</w:t>
      </w:r>
    </w:p>
    <w:p w:rsidR="00E27116" w:rsidRDefault="00FD0989">
      <w:pPr>
        <w:pStyle w:val="a5"/>
        <w:numPr>
          <w:ilvl w:val="1"/>
          <w:numId w:val="5"/>
        </w:numPr>
        <w:tabs>
          <w:tab w:val="left" w:pos="1325"/>
        </w:tabs>
        <w:ind w:right="130" w:firstLine="707"/>
        <w:jc w:val="both"/>
        <w:rPr>
          <w:sz w:val="24"/>
        </w:rPr>
      </w:pPr>
      <w:r>
        <w:rPr>
          <w:sz w:val="24"/>
        </w:rPr>
        <w:t>Антикоррупционная пропаганда осуществляется</w:t>
      </w:r>
      <w:r>
        <w:rPr>
          <w:spacing w:val="40"/>
          <w:sz w:val="24"/>
        </w:rPr>
        <w:t xml:space="preserve"> </w:t>
      </w:r>
      <w:r>
        <w:rPr>
          <w:sz w:val="24"/>
        </w:rPr>
        <w:t>путем размещения информации на стендах Учреждения и официальном сайте Учреждения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E27116" w:rsidRDefault="00FD0989">
      <w:pPr>
        <w:pStyle w:val="a5"/>
        <w:numPr>
          <w:ilvl w:val="1"/>
          <w:numId w:val="5"/>
        </w:numPr>
        <w:tabs>
          <w:tab w:val="left" w:pos="1234"/>
        </w:tabs>
        <w:ind w:right="140" w:firstLine="707"/>
        <w:jc w:val="both"/>
        <w:rPr>
          <w:sz w:val="24"/>
        </w:rPr>
      </w:pPr>
      <w:r>
        <w:rPr>
          <w:sz w:val="24"/>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Учреждении. Консультирование по частным вопросам противодействия коррупции и </w:t>
      </w:r>
      <w:r>
        <w:rPr>
          <w:sz w:val="24"/>
        </w:rPr>
        <w:lastRenderedPageBreak/>
        <w:t>урегулирования конфликта интересов проводится в конфиденциальном порядке.</w:t>
      </w:r>
    </w:p>
    <w:p w:rsidR="00E27116" w:rsidRPr="002C00BB" w:rsidRDefault="00FD0989">
      <w:pPr>
        <w:pStyle w:val="a5"/>
        <w:numPr>
          <w:ilvl w:val="0"/>
          <w:numId w:val="5"/>
        </w:numPr>
        <w:tabs>
          <w:tab w:val="left" w:pos="1080"/>
        </w:tabs>
        <w:ind w:left="2" w:right="145" w:firstLine="707"/>
        <w:jc w:val="both"/>
        <w:rPr>
          <w:sz w:val="24"/>
        </w:rPr>
      </w:pPr>
      <w:r>
        <w:rPr>
          <w:sz w:val="24"/>
        </w:rPr>
        <w:t xml:space="preserve">Ответственность работников за несоблюдение требований Антикоррупционной </w:t>
      </w:r>
      <w:r>
        <w:rPr>
          <w:spacing w:val="-2"/>
          <w:sz w:val="24"/>
        </w:rPr>
        <w:t>политики.</w:t>
      </w:r>
    </w:p>
    <w:p w:rsidR="00E27116" w:rsidRDefault="00FD0989">
      <w:pPr>
        <w:pStyle w:val="a5"/>
        <w:numPr>
          <w:ilvl w:val="1"/>
          <w:numId w:val="5"/>
        </w:numPr>
        <w:tabs>
          <w:tab w:val="left" w:pos="1383"/>
        </w:tabs>
        <w:ind w:right="142" w:firstLine="707"/>
        <w:jc w:val="both"/>
        <w:rPr>
          <w:sz w:val="24"/>
        </w:rPr>
      </w:pPr>
      <w:r>
        <w:rPr>
          <w:sz w:val="24"/>
        </w:rPr>
        <w:t>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w:t>
      </w:r>
      <w:r>
        <w:rPr>
          <w:spacing w:val="40"/>
          <w:sz w:val="24"/>
        </w:rPr>
        <w:t xml:space="preserve"> </w:t>
      </w:r>
      <w:r>
        <w:rPr>
          <w:sz w:val="24"/>
        </w:rPr>
        <w:t>принципов и требований настоящей Антикоррупционной политики. А также за действие (бездействие) подчиненных им лиц, нарушающих эти принципы и требования.</w:t>
      </w:r>
    </w:p>
    <w:p w:rsidR="00E27116" w:rsidRDefault="00FD0989">
      <w:pPr>
        <w:pStyle w:val="a5"/>
        <w:numPr>
          <w:ilvl w:val="1"/>
          <w:numId w:val="5"/>
        </w:numPr>
        <w:tabs>
          <w:tab w:val="left" w:pos="1344"/>
        </w:tabs>
        <w:spacing w:before="1"/>
        <w:ind w:right="142" w:firstLine="707"/>
        <w:jc w:val="both"/>
        <w:rPr>
          <w:sz w:val="24"/>
        </w:rPr>
      </w:pPr>
      <w:r>
        <w:rPr>
          <w:sz w:val="24"/>
        </w:rPr>
        <w:t>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с законодательством Российской Федерации.</w:t>
      </w:r>
    </w:p>
    <w:p w:rsidR="00E27116" w:rsidRDefault="00FD0989">
      <w:pPr>
        <w:pStyle w:val="a5"/>
        <w:numPr>
          <w:ilvl w:val="0"/>
          <w:numId w:val="5"/>
        </w:numPr>
        <w:tabs>
          <w:tab w:val="left" w:pos="1070"/>
        </w:tabs>
        <w:ind w:left="1070" w:hanging="360"/>
        <w:jc w:val="both"/>
        <w:rPr>
          <w:sz w:val="24"/>
        </w:rPr>
      </w:pPr>
      <w:r>
        <w:rPr>
          <w:sz w:val="24"/>
        </w:rPr>
        <w:t>Порядок</w:t>
      </w:r>
      <w:r>
        <w:rPr>
          <w:spacing w:val="-7"/>
          <w:sz w:val="24"/>
        </w:rPr>
        <w:t xml:space="preserve"> </w:t>
      </w:r>
      <w:r>
        <w:rPr>
          <w:sz w:val="24"/>
        </w:rPr>
        <w:t>пересмотра</w:t>
      </w:r>
      <w:r>
        <w:rPr>
          <w:spacing w:val="-4"/>
          <w:sz w:val="24"/>
        </w:rPr>
        <w:t xml:space="preserve"> </w:t>
      </w:r>
      <w:r>
        <w:rPr>
          <w:sz w:val="24"/>
        </w:rPr>
        <w:t>и</w:t>
      </w:r>
      <w:r>
        <w:rPr>
          <w:spacing w:val="-4"/>
          <w:sz w:val="24"/>
        </w:rPr>
        <w:t xml:space="preserve"> </w:t>
      </w:r>
      <w:r>
        <w:rPr>
          <w:sz w:val="24"/>
        </w:rPr>
        <w:t>внесения</w:t>
      </w:r>
      <w:r>
        <w:rPr>
          <w:spacing w:val="-4"/>
          <w:sz w:val="24"/>
        </w:rPr>
        <w:t xml:space="preserve"> </w:t>
      </w:r>
      <w:r>
        <w:rPr>
          <w:sz w:val="24"/>
        </w:rPr>
        <w:t>изменений</w:t>
      </w:r>
      <w:r>
        <w:rPr>
          <w:spacing w:val="-6"/>
          <w:sz w:val="24"/>
        </w:rPr>
        <w:t xml:space="preserve"> </w:t>
      </w:r>
      <w:r>
        <w:rPr>
          <w:sz w:val="24"/>
        </w:rPr>
        <w:t>в</w:t>
      </w:r>
      <w:r>
        <w:rPr>
          <w:spacing w:val="-5"/>
          <w:sz w:val="24"/>
        </w:rPr>
        <w:t xml:space="preserve"> </w:t>
      </w:r>
      <w:r>
        <w:rPr>
          <w:sz w:val="24"/>
        </w:rPr>
        <w:t>Антикоррупционную</w:t>
      </w:r>
      <w:r>
        <w:rPr>
          <w:spacing w:val="-2"/>
          <w:sz w:val="24"/>
        </w:rPr>
        <w:t xml:space="preserve"> политику.</w:t>
      </w:r>
    </w:p>
    <w:p w:rsidR="00E27116" w:rsidRDefault="00FD0989">
      <w:pPr>
        <w:pStyle w:val="a5"/>
        <w:numPr>
          <w:ilvl w:val="1"/>
          <w:numId w:val="5"/>
        </w:numPr>
        <w:tabs>
          <w:tab w:val="left" w:pos="1387"/>
        </w:tabs>
        <w:ind w:right="144" w:firstLine="707"/>
        <w:jc w:val="both"/>
        <w:rPr>
          <w:sz w:val="24"/>
        </w:rPr>
      </w:pPr>
      <w:r>
        <w:rPr>
          <w:sz w:val="24"/>
        </w:rPr>
        <w:t>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E27116" w:rsidRPr="002C00BB" w:rsidRDefault="00FD0989" w:rsidP="001A6B0F">
      <w:pPr>
        <w:pStyle w:val="a5"/>
        <w:numPr>
          <w:ilvl w:val="1"/>
          <w:numId w:val="5"/>
        </w:numPr>
        <w:tabs>
          <w:tab w:val="left" w:pos="1275"/>
        </w:tabs>
        <w:spacing w:before="4"/>
        <w:ind w:left="0" w:right="145" w:firstLine="0"/>
        <w:rPr>
          <w:sz w:val="17"/>
        </w:rPr>
      </w:pPr>
      <w:r w:rsidRPr="002C00BB">
        <w:rPr>
          <w:sz w:val="24"/>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sectPr w:rsidR="00E27116" w:rsidRPr="002C00BB" w:rsidSect="002C00BB">
      <w:pgSz w:w="11910" w:h="16840"/>
      <w:pgMar w:top="1134" w:right="708" w:bottom="851"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0B2D"/>
    <w:multiLevelType w:val="multilevel"/>
    <w:tmpl w:val="692E8C70"/>
    <w:lvl w:ilvl="0">
      <w:start w:val="1"/>
      <w:numFmt w:val="decimal"/>
      <w:lvlText w:val="%1."/>
      <w:lvlJc w:val="left"/>
      <w:pPr>
        <w:ind w:left="95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2" w:hanging="5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2857" w:hanging="541"/>
      </w:pPr>
      <w:rPr>
        <w:rFonts w:hint="default"/>
        <w:lang w:val="ru-RU" w:eastAsia="en-US" w:bidi="ar-SA"/>
      </w:rPr>
    </w:lvl>
    <w:lvl w:ilvl="4">
      <w:numFmt w:val="bullet"/>
      <w:lvlText w:val="•"/>
      <w:lvlJc w:val="left"/>
      <w:pPr>
        <w:ind w:left="3806" w:hanging="541"/>
      </w:pPr>
      <w:rPr>
        <w:rFonts w:hint="default"/>
        <w:lang w:val="ru-RU" w:eastAsia="en-US" w:bidi="ar-SA"/>
      </w:rPr>
    </w:lvl>
    <w:lvl w:ilvl="5">
      <w:numFmt w:val="bullet"/>
      <w:lvlText w:val="•"/>
      <w:lvlJc w:val="left"/>
      <w:pPr>
        <w:ind w:left="4754" w:hanging="541"/>
      </w:pPr>
      <w:rPr>
        <w:rFonts w:hint="default"/>
        <w:lang w:val="ru-RU" w:eastAsia="en-US" w:bidi="ar-SA"/>
      </w:rPr>
    </w:lvl>
    <w:lvl w:ilvl="6">
      <w:numFmt w:val="bullet"/>
      <w:lvlText w:val="•"/>
      <w:lvlJc w:val="left"/>
      <w:pPr>
        <w:ind w:left="5703" w:hanging="541"/>
      </w:pPr>
      <w:rPr>
        <w:rFonts w:hint="default"/>
        <w:lang w:val="ru-RU" w:eastAsia="en-US" w:bidi="ar-SA"/>
      </w:rPr>
    </w:lvl>
    <w:lvl w:ilvl="7">
      <w:numFmt w:val="bullet"/>
      <w:lvlText w:val="•"/>
      <w:lvlJc w:val="left"/>
      <w:pPr>
        <w:ind w:left="6652" w:hanging="541"/>
      </w:pPr>
      <w:rPr>
        <w:rFonts w:hint="default"/>
        <w:lang w:val="ru-RU" w:eastAsia="en-US" w:bidi="ar-SA"/>
      </w:rPr>
    </w:lvl>
    <w:lvl w:ilvl="8">
      <w:numFmt w:val="bullet"/>
      <w:lvlText w:val="•"/>
      <w:lvlJc w:val="left"/>
      <w:pPr>
        <w:ind w:left="7600" w:hanging="541"/>
      </w:pPr>
      <w:rPr>
        <w:rFonts w:hint="default"/>
        <w:lang w:val="ru-RU" w:eastAsia="en-US" w:bidi="ar-SA"/>
      </w:rPr>
    </w:lvl>
  </w:abstractNum>
  <w:abstractNum w:abstractNumId="1" w15:restartNumberingAfterBreak="0">
    <w:nsid w:val="2ED672F0"/>
    <w:multiLevelType w:val="hybridMultilevel"/>
    <w:tmpl w:val="62D0432C"/>
    <w:lvl w:ilvl="0" w:tplc="4078BB78">
      <w:numFmt w:val="bullet"/>
      <w:lvlText w:val="–"/>
      <w:lvlJc w:val="left"/>
      <w:pPr>
        <w:ind w:left="2"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6AB2BB04">
      <w:numFmt w:val="bullet"/>
      <w:lvlText w:val="•"/>
      <w:lvlJc w:val="left"/>
      <w:pPr>
        <w:ind w:left="949" w:hanging="224"/>
      </w:pPr>
      <w:rPr>
        <w:rFonts w:hint="default"/>
        <w:lang w:val="ru-RU" w:eastAsia="en-US" w:bidi="ar-SA"/>
      </w:rPr>
    </w:lvl>
    <w:lvl w:ilvl="2" w:tplc="2B7C9DDC">
      <w:numFmt w:val="bullet"/>
      <w:lvlText w:val="•"/>
      <w:lvlJc w:val="left"/>
      <w:pPr>
        <w:ind w:left="1899" w:hanging="224"/>
      </w:pPr>
      <w:rPr>
        <w:rFonts w:hint="default"/>
        <w:lang w:val="ru-RU" w:eastAsia="en-US" w:bidi="ar-SA"/>
      </w:rPr>
    </w:lvl>
    <w:lvl w:ilvl="3" w:tplc="856AA218">
      <w:numFmt w:val="bullet"/>
      <w:lvlText w:val="•"/>
      <w:lvlJc w:val="left"/>
      <w:pPr>
        <w:ind w:left="2849" w:hanging="224"/>
      </w:pPr>
      <w:rPr>
        <w:rFonts w:hint="default"/>
        <w:lang w:val="ru-RU" w:eastAsia="en-US" w:bidi="ar-SA"/>
      </w:rPr>
    </w:lvl>
    <w:lvl w:ilvl="4" w:tplc="220A57D4">
      <w:numFmt w:val="bullet"/>
      <w:lvlText w:val="•"/>
      <w:lvlJc w:val="left"/>
      <w:pPr>
        <w:ind w:left="3799" w:hanging="224"/>
      </w:pPr>
      <w:rPr>
        <w:rFonts w:hint="default"/>
        <w:lang w:val="ru-RU" w:eastAsia="en-US" w:bidi="ar-SA"/>
      </w:rPr>
    </w:lvl>
    <w:lvl w:ilvl="5" w:tplc="E86862A8">
      <w:numFmt w:val="bullet"/>
      <w:lvlText w:val="•"/>
      <w:lvlJc w:val="left"/>
      <w:pPr>
        <w:ind w:left="4749" w:hanging="224"/>
      </w:pPr>
      <w:rPr>
        <w:rFonts w:hint="default"/>
        <w:lang w:val="ru-RU" w:eastAsia="en-US" w:bidi="ar-SA"/>
      </w:rPr>
    </w:lvl>
    <w:lvl w:ilvl="6" w:tplc="61683A7E">
      <w:numFmt w:val="bullet"/>
      <w:lvlText w:val="•"/>
      <w:lvlJc w:val="left"/>
      <w:pPr>
        <w:ind w:left="5699" w:hanging="224"/>
      </w:pPr>
      <w:rPr>
        <w:rFonts w:hint="default"/>
        <w:lang w:val="ru-RU" w:eastAsia="en-US" w:bidi="ar-SA"/>
      </w:rPr>
    </w:lvl>
    <w:lvl w:ilvl="7" w:tplc="447EF780">
      <w:numFmt w:val="bullet"/>
      <w:lvlText w:val="•"/>
      <w:lvlJc w:val="left"/>
      <w:pPr>
        <w:ind w:left="6648" w:hanging="224"/>
      </w:pPr>
      <w:rPr>
        <w:rFonts w:hint="default"/>
        <w:lang w:val="ru-RU" w:eastAsia="en-US" w:bidi="ar-SA"/>
      </w:rPr>
    </w:lvl>
    <w:lvl w:ilvl="8" w:tplc="B28AC5D0">
      <w:numFmt w:val="bullet"/>
      <w:lvlText w:val="•"/>
      <w:lvlJc w:val="left"/>
      <w:pPr>
        <w:ind w:left="7598" w:hanging="224"/>
      </w:pPr>
      <w:rPr>
        <w:rFonts w:hint="default"/>
        <w:lang w:val="ru-RU" w:eastAsia="en-US" w:bidi="ar-SA"/>
      </w:rPr>
    </w:lvl>
  </w:abstractNum>
  <w:abstractNum w:abstractNumId="2" w15:restartNumberingAfterBreak="0">
    <w:nsid w:val="3AD37182"/>
    <w:multiLevelType w:val="multilevel"/>
    <w:tmpl w:val="3DF68E8A"/>
    <w:lvl w:ilvl="0">
      <w:start w:val="7"/>
      <w:numFmt w:val="decimal"/>
      <w:lvlText w:val="%1"/>
      <w:lvlJc w:val="left"/>
      <w:pPr>
        <w:ind w:left="2" w:hanging="487"/>
        <w:jc w:val="left"/>
      </w:pPr>
      <w:rPr>
        <w:rFonts w:hint="default"/>
        <w:lang w:val="ru-RU" w:eastAsia="en-US" w:bidi="ar-SA"/>
      </w:rPr>
    </w:lvl>
    <w:lvl w:ilvl="1">
      <w:start w:val="1"/>
      <w:numFmt w:val="decimal"/>
      <w:lvlText w:val="%1.%2."/>
      <w:lvlJc w:val="left"/>
      <w:pPr>
        <w:ind w:left="2" w:hanging="48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899" w:hanging="487"/>
      </w:pPr>
      <w:rPr>
        <w:rFonts w:hint="default"/>
        <w:lang w:val="ru-RU" w:eastAsia="en-US" w:bidi="ar-SA"/>
      </w:rPr>
    </w:lvl>
    <w:lvl w:ilvl="3">
      <w:numFmt w:val="bullet"/>
      <w:lvlText w:val="•"/>
      <w:lvlJc w:val="left"/>
      <w:pPr>
        <w:ind w:left="2849" w:hanging="487"/>
      </w:pPr>
      <w:rPr>
        <w:rFonts w:hint="default"/>
        <w:lang w:val="ru-RU" w:eastAsia="en-US" w:bidi="ar-SA"/>
      </w:rPr>
    </w:lvl>
    <w:lvl w:ilvl="4">
      <w:numFmt w:val="bullet"/>
      <w:lvlText w:val="•"/>
      <w:lvlJc w:val="left"/>
      <w:pPr>
        <w:ind w:left="3799" w:hanging="487"/>
      </w:pPr>
      <w:rPr>
        <w:rFonts w:hint="default"/>
        <w:lang w:val="ru-RU" w:eastAsia="en-US" w:bidi="ar-SA"/>
      </w:rPr>
    </w:lvl>
    <w:lvl w:ilvl="5">
      <w:numFmt w:val="bullet"/>
      <w:lvlText w:val="•"/>
      <w:lvlJc w:val="left"/>
      <w:pPr>
        <w:ind w:left="4749" w:hanging="487"/>
      </w:pPr>
      <w:rPr>
        <w:rFonts w:hint="default"/>
        <w:lang w:val="ru-RU" w:eastAsia="en-US" w:bidi="ar-SA"/>
      </w:rPr>
    </w:lvl>
    <w:lvl w:ilvl="6">
      <w:numFmt w:val="bullet"/>
      <w:lvlText w:val="•"/>
      <w:lvlJc w:val="left"/>
      <w:pPr>
        <w:ind w:left="5699" w:hanging="487"/>
      </w:pPr>
      <w:rPr>
        <w:rFonts w:hint="default"/>
        <w:lang w:val="ru-RU" w:eastAsia="en-US" w:bidi="ar-SA"/>
      </w:rPr>
    </w:lvl>
    <w:lvl w:ilvl="7">
      <w:numFmt w:val="bullet"/>
      <w:lvlText w:val="•"/>
      <w:lvlJc w:val="left"/>
      <w:pPr>
        <w:ind w:left="6648" w:hanging="487"/>
      </w:pPr>
      <w:rPr>
        <w:rFonts w:hint="default"/>
        <w:lang w:val="ru-RU" w:eastAsia="en-US" w:bidi="ar-SA"/>
      </w:rPr>
    </w:lvl>
    <w:lvl w:ilvl="8">
      <w:numFmt w:val="bullet"/>
      <w:lvlText w:val="•"/>
      <w:lvlJc w:val="left"/>
      <w:pPr>
        <w:ind w:left="7598" w:hanging="487"/>
      </w:pPr>
      <w:rPr>
        <w:rFonts w:hint="default"/>
        <w:lang w:val="ru-RU" w:eastAsia="en-US" w:bidi="ar-SA"/>
      </w:rPr>
    </w:lvl>
  </w:abstractNum>
  <w:abstractNum w:abstractNumId="3" w15:restartNumberingAfterBreak="0">
    <w:nsid w:val="5FCB420A"/>
    <w:multiLevelType w:val="hybridMultilevel"/>
    <w:tmpl w:val="6EEE135A"/>
    <w:lvl w:ilvl="0" w:tplc="D206ECCA">
      <w:numFmt w:val="bullet"/>
      <w:lvlText w:val="–"/>
      <w:lvlJc w:val="left"/>
      <w:pPr>
        <w:ind w:left="2"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8BC47E34">
      <w:numFmt w:val="bullet"/>
      <w:lvlText w:val="•"/>
      <w:lvlJc w:val="left"/>
      <w:pPr>
        <w:ind w:left="949" w:hanging="262"/>
      </w:pPr>
      <w:rPr>
        <w:rFonts w:hint="default"/>
        <w:lang w:val="ru-RU" w:eastAsia="en-US" w:bidi="ar-SA"/>
      </w:rPr>
    </w:lvl>
    <w:lvl w:ilvl="2" w:tplc="35B85714">
      <w:numFmt w:val="bullet"/>
      <w:lvlText w:val="•"/>
      <w:lvlJc w:val="left"/>
      <w:pPr>
        <w:ind w:left="1899" w:hanging="262"/>
      </w:pPr>
      <w:rPr>
        <w:rFonts w:hint="default"/>
        <w:lang w:val="ru-RU" w:eastAsia="en-US" w:bidi="ar-SA"/>
      </w:rPr>
    </w:lvl>
    <w:lvl w:ilvl="3" w:tplc="07B029FC">
      <w:numFmt w:val="bullet"/>
      <w:lvlText w:val="•"/>
      <w:lvlJc w:val="left"/>
      <w:pPr>
        <w:ind w:left="2849" w:hanging="262"/>
      </w:pPr>
      <w:rPr>
        <w:rFonts w:hint="default"/>
        <w:lang w:val="ru-RU" w:eastAsia="en-US" w:bidi="ar-SA"/>
      </w:rPr>
    </w:lvl>
    <w:lvl w:ilvl="4" w:tplc="193EAB1C">
      <w:numFmt w:val="bullet"/>
      <w:lvlText w:val="•"/>
      <w:lvlJc w:val="left"/>
      <w:pPr>
        <w:ind w:left="3799" w:hanging="262"/>
      </w:pPr>
      <w:rPr>
        <w:rFonts w:hint="default"/>
        <w:lang w:val="ru-RU" w:eastAsia="en-US" w:bidi="ar-SA"/>
      </w:rPr>
    </w:lvl>
    <w:lvl w:ilvl="5" w:tplc="D7069D70">
      <w:numFmt w:val="bullet"/>
      <w:lvlText w:val="•"/>
      <w:lvlJc w:val="left"/>
      <w:pPr>
        <w:ind w:left="4749" w:hanging="262"/>
      </w:pPr>
      <w:rPr>
        <w:rFonts w:hint="default"/>
        <w:lang w:val="ru-RU" w:eastAsia="en-US" w:bidi="ar-SA"/>
      </w:rPr>
    </w:lvl>
    <w:lvl w:ilvl="6" w:tplc="52F02216">
      <w:numFmt w:val="bullet"/>
      <w:lvlText w:val="•"/>
      <w:lvlJc w:val="left"/>
      <w:pPr>
        <w:ind w:left="5699" w:hanging="262"/>
      </w:pPr>
      <w:rPr>
        <w:rFonts w:hint="default"/>
        <w:lang w:val="ru-RU" w:eastAsia="en-US" w:bidi="ar-SA"/>
      </w:rPr>
    </w:lvl>
    <w:lvl w:ilvl="7" w:tplc="0660EFF6">
      <w:numFmt w:val="bullet"/>
      <w:lvlText w:val="•"/>
      <w:lvlJc w:val="left"/>
      <w:pPr>
        <w:ind w:left="6648" w:hanging="262"/>
      </w:pPr>
      <w:rPr>
        <w:rFonts w:hint="default"/>
        <w:lang w:val="ru-RU" w:eastAsia="en-US" w:bidi="ar-SA"/>
      </w:rPr>
    </w:lvl>
    <w:lvl w:ilvl="8" w:tplc="61881966">
      <w:numFmt w:val="bullet"/>
      <w:lvlText w:val="•"/>
      <w:lvlJc w:val="left"/>
      <w:pPr>
        <w:ind w:left="7598" w:hanging="262"/>
      </w:pPr>
      <w:rPr>
        <w:rFonts w:hint="default"/>
        <w:lang w:val="ru-RU" w:eastAsia="en-US" w:bidi="ar-SA"/>
      </w:rPr>
    </w:lvl>
  </w:abstractNum>
  <w:abstractNum w:abstractNumId="4" w15:restartNumberingAfterBreak="0">
    <w:nsid w:val="71627EB0"/>
    <w:multiLevelType w:val="hybridMultilevel"/>
    <w:tmpl w:val="F6526DB4"/>
    <w:lvl w:ilvl="0" w:tplc="1D522272">
      <w:numFmt w:val="bullet"/>
      <w:lvlText w:val="–"/>
      <w:lvlJc w:val="left"/>
      <w:pPr>
        <w:ind w:left="2"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C690062E">
      <w:numFmt w:val="bullet"/>
      <w:lvlText w:val="•"/>
      <w:lvlJc w:val="left"/>
      <w:pPr>
        <w:ind w:left="949" w:hanging="216"/>
      </w:pPr>
      <w:rPr>
        <w:rFonts w:hint="default"/>
        <w:lang w:val="ru-RU" w:eastAsia="en-US" w:bidi="ar-SA"/>
      </w:rPr>
    </w:lvl>
    <w:lvl w:ilvl="2" w:tplc="8E1A079A">
      <w:numFmt w:val="bullet"/>
      <w:lvlText w:val="•"/>
      <w:lvlJc w:val="left"/>
      <w:pPr>
        <w:ind w:left="1899" w:hanging="216"/>
      </w:pPr>
      <w:rPr>
        <w:rFonts w:hint="default"/>
        <w:lang w:val="ru-RU" w:eastAsia="en-US" w:bidi="ar-SA"/>
      </w:rPr>
    </w:lvl>
    <w:lvl w:ilvl="3" w:tplc="012071BA">
      <w:numFmt w:val="bullet"/>
      <w:lvlText w:val="•"/>
      <w:lvlJc w:val="left"/>
      <w:pPr>
        <w:ind w:left="2849" w:hanging="216"/>
      </w:pPr>
      <w:rPr>
        <w:rFonts w:hint="default"/>
        <w:lang w:val="ru-RU" w:eastAsia="en-US" w:bidi="ar-SA"/>
      </w:rPr>
    </w:lvl>
    <w:lvl w:ilvl="4" w:tplc="822A0F4A">
      <w:numFmt w:val="bullet"/>
      <w:lvlText w:val="•"/>
      <w:lvlJc w:val="left"/>
      <w:pPr>
        <w:ind w:left="3799" w:hanging="216"/>
      </w:pPr>
      <w:rPr>
        <w:rFonts w:hint="default"/>
        <w:lang w:val="ru-RU" w:eastAsia="en-US" w:bidi="ar-SA"/>
      </w:rPr>
    </w:lvl>
    <w:lvl w:ilvl="5" w:tplc="FDA437A2">
      <w:numFmt w:val="bullet"/>
      <w:lvlText w:val="•"/>
      <w:lvlJc w:val="left"/>
      <w:pPr>
        <w:ind w:left="4749" w:hanging="216"/>
      </w:pPr>
      <w:rPr>
        <w:rFonts w:hint="default"/>
        <w:lang w:val="ru-RU" w:eastAsia="en-US" w:bidi="ar-SA"/>
      </w:rPr>
    </w:lvl>
    <w:lvl w:ilvl="6" w:tplc="C9CC394C">
      <w:numFmt w:val="bullet"/>
      <w:lvlText w:val="•"/>
      <w:lvlJc w:val="left"/>
      <w:pPr>
        <w:ind w:left="5699" w:hanging="216"/>
      </w:pPr>
      <w:rPr>
        <w:rFonts w:hint="default"/>
        <w:lang w:val="ru-RU" w:eastAsia="en-US" w:bidi="ar-SA"/>
      </w:rPr>
    </w:lvl>
    <w:lvl w:ilvl="7" w:tplc="A7448C96">
      <w:numFmt w:val="bullet"/>
      <w:lvlText w:val="•"/>
      <w:lvlJc w:val="left"/>
      <w:pPr>
        <w:ind w:left="6648" w:hanging="216"/>
      </w:pPr>
      <w:rPr>
        <w:rFonts w:hint="default"/>
        <w:lang w:val="ru-RU" w:eastAsia="en-US" w:bidi="ar-SA"/>
      </w:rPr>
    </w:lvl>
    <w:lvl w:ilvl="8" w:tplc="D500ECC2">
      <w:numFmt w:val="bullet"/>
      <w:lvlText w:val="•"/>
      <w:lvlJc w:val="left"/>
      <w:pPr>
        <w:ind w:left="7598" w:hanging="216"/>
      </w:pPr>
      <w:rPr>
        <w:rFonts w:hint="default"/>
        <w:lang w:val="ru-RU" w:eastAsia="en-US" w:bidi="ar-S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16"/>
    <w:rsid w:val="002C00BB"/>
    <w:rsid w:val="0034796B"/>
    <w:rsid w:val="00B3246D"/>
    <w:rsid w:val="00E27116"/>
    <w:rsid w:val="00FD0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5F22"/>
  <w15:docId w15:val="{E18DED25-C7D8-4AAB-BD07-3CD6476B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4"/>
      <w:szCs w:val="24"/>
    </w:rPr>
  </w:style>
  <w:style w:type="paragraph" w:styleId="a4">
    <w:name w:val="Title"/>
    <w:basedOn w:val="a"/>
    <w:uiPriority w:val="1"/>
    <w:qFormat/>
    <w:pPr>
      <w:ind w:right="138"/>
      <w:jc w:val="center"/>
    </w:pPr>
    <w:rPr>
      <w:b/>
      <w:bCs/>
      <w:sz w:val="24"/>
      <w:szCs w:val="24"/>
    </w:rPr>
  </w:style>
  <w:style w:type="paragraph" w:styleId="a5">
    <w:name w:val="List Paragraph"/>
    <w:basedOn w:val="a"/>
    <w:uiPriority w:val="1"/>
    <w:qFormat/>
    <w:pPr>
      <w:ind w:left="2" w:firstLine="707"/>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B3246D"/>
    <w:rPr>
      <w:rFonts w:ascii="Segoe UI" w:hAnsi="Segoe UI" w:cs="Segoe UI"/>
      <w:sz w:val="18"/>
      <w:szCs w:val="18"/>
    </w:rPr>
  </w:style>
  <w:style w:type="character" w:customStyle="1" w:styleId="a7">
    <w:name w:val="Текст выноски Знак"/>
    <w:basedOn w:val="a0"/>
    <w:link w:val="a6"/>
    <w:uiPriority w:val="99"/>
    <w:semiHidden/>
    <w:rsid w:val="00B3246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2269</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Silkina</cp:lastModifiedBy>
  <cp:revision>3</cp:revision>
  <cp:lastPrinted>2025-04-30T08:47:00Z</cp:lastPrinted>
  <dcterms:created xsi:type="dcterms:W3CDTF">2025-04-30T08:47:00Z</dcterms:created>
  <dcterms:modified xsi:type="dcterms:W3CDTF">2025-04-30T08:49:00Z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2010</vt:lpwstr>
  </property>
  <property fmtid="{D5CDD505-2E9C-101B-9397-08002B2CF9AE}" pid="4" name="LastSaved">
    <vt:filetime>2025-04-30T00:00:00Z</vt:filetime>
  </property>
  <property fmtid="{D5CDD505-2E9C-101B-9397-08002B2CF9AE}" pid="5" name="Producer">
    <vt:lpwstr>Microsoft® Word 2010</vt:lpwstr>
  </property>
</Properties>
</file>